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D6A529" w14:textId="77777777" w:rsidR="00B46FE4" w:rsidRPr="00B46FE4" w:rsidRDefault="00B46FE4" w:rsidP="00B46FE4">
      <w:pPr>
        <w:spacing w:after="0" w:line="480" w:lineRule="auto"/>
        <w:rPr>
          <w:rFonts w:ascii="Times New Roman" w:eastAsia="Calibri" w:hAnsi="Times New Roman" w:cs="Times New Roman"/>
          <w:sz w:val="24"/>
          <w:szCs w:val="24"/>
        </w:rPr>
      </w:pPr>
    </w:p>
    <w:p w14:paraId="588ADD73" w14:textId="77777777" w:rsidR="00B46FE4" w:rsidRPr="00B46FE4" w:rsidRDefault="00B46FE4" w:rsidP="00B46FE4">
      <w:pPr>
        <w:spacing w:after="0" w:line="480" w:lineRule="auto"/>
        <w:rPr>
          <w:rFonts w:ascii="Times New Roman" w:eastAsia="Calibri" w:hAnsi="Times New Roman" w:cs="Times New Roman"/>
          <w:sz w:val="24"/>
          <w:szCs w:val="24"/>
        </w:rPr>
      </w:pPr>
    </w:p>
    <w:p w14:paraId="7AAD4B9E" w14:textId="77777777" w:rsidR="00235551" w:rsidRDefault="00235551" w:rsidP="00235551">
      <w:pPr>
        <w:spacing w:after="0" w:line="480" w:lineRule="auto"/>
        <w:rPr>
          <w:rFonts w:ascii="Times New Roman" w:eastAsia="Calibri" w:hAnsi="Times New Roman" w:cs="Times New Roman"/>
          <w:sz w:val="24"/>
          <w:szCs w:val="24"/>
        </w:rPr>
      </w:pPr>
    </w:p>
    <w:p w14:paraId="653AD61F" w14:textId="77777777" w:rsidR="00235551" w:rsidRDefault="00235551" w:rsidP="00235551">
      <w:pPr>
        <w:spacing w:after="0" w:line="480" w:lineRule="auto"/>
        <w:rPr>
          <w:rFonts w:ascii="Times New Roman" w:eastAsia="Calibri" w:hAnsi="Times New Roman" w:cs="Times New Roman"/>
          <w:sz w:val="24"/>
          <w:szCs w:val="24"/>
        </w:rPr>
      </w:pPr>
    </w:p>
    <w:p w14:paraId="1D35487E" w14:textId="77777777" w:rsidR="00235551" w:rsidRDefault="00235551" w:rsidP="00235551">
      <w:pPr>
        <w:spacing w:after="0" w:line="480" w:lineRule="auto"/>
        <w:rPr>
          <w:rFonts w:ascii="Times New Roman" w:eastAsia="Calibri" w:hAnsi="Times New Roman" w:cs="Times New Roman"/>
          <w:sz w:val="24"/>
          <w:szCs w:val="24"/>
        </w:rPr>
      </w:pPr>
    </w:p>
    <w:p w14:paraId="202ACC76" w14:textId="77777777" w:rsidR="00235551" w:rsidRDefault="00235551" w:rsidP="00235551">
      <w:pPr>
        <w:spacing w:after="0" w:line="480" w:lineRule="auto"/>
        <w:rPr>
          <w:rFonts w:ascii="Times New Roman" w:eastAsia="Calibri" w:hAnsi="Times New Roman" w:cs="Times New Roman"/>
          <w:sz w:val="24"/>
          <w:szCs w:val="24"/>
        </w:rPr>
      </w:pPr>
    </w:p>
    <w:p w14:paraId="41120C11" w14:textId="24F297AC" w:rsidR="005A292E" w:rsidRDefault="00235551" w:rsidP="00235551">
      <w:pPr>
        <w:spacing w:after="0" w:line="480" w:lineRule="auto"/>
        <w:jc w:val="center"/>
        <w:rPr>
          <w:rFonts w:ascii="Times New Roman" w:eastAsia="Calibri" w:hAnsi="Times New Roman" w:cs="Times New Roman"/>
          <w:sz w:val="24"/>
          <w:szCs w:val="24"/>
        </w:rPr>
      </w:pPr>
      <w:r>
        <w:rPr>
          <w:rFonts w:ascii="Times New Roman" w:hAnsi="Times New Roman"/>
          <w:sz w:val="24"/>
          <w:szCs w:val="24"/>
        </w:rPr>
        <w:t>Educational Theory</w:t>
      </w:r>
    </w:p>
    <w:p w14:paraId="6C65CA54" w14:textId="19D366E3" w:rsidR="00B46FE4" w:rsidRPr="00B46FE4" w:rsidRDefault="000206E0" w:rsidP="00B46FE4">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Student’s </w:t>
      </w:r>
      <w:r w:rsidR="00B46FE4" w:rsidRPr="00B46FE4">
        <w:rPr>
          <w:rFonts w:ascii="Times New Roman" w:eastAsia="Calibri" w:hAnsi="Times New Roman" w:cs="Times New Roman"/>
          <w:sz w:val="24"/>
          <w:szCs w:val="24"/>
        </w:rPr>
        <w:t>Name</w:t>
      </w:r>
    </w:p>
    <w:p w14:paraId="180FF6C6" w14:textId="0A4F8E3B" w:rsidR="00B46FE4" w:rsidRPr="00B46FE4" w:rsidRDefault="000206E0" w:rsidP="000206E0">
      <w:pPr>
        <w:tabs>
          <w:tab w:val="center" w:pos="4680"/>
          <w:tab w:val="left" w:pos="6195"/>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B46FE4" w:rsidRPr="00B46FE4">
        <w:rPr>
          <w:rFonts w:ascii="Times New Roman" w:eastAsia="Calibri" w:hAnsi="Times New Roman" w:cs="Times New Roman"/>
          <w:sz w:val="24"/>
          <w:szCs w:val="24"/>
        </w:rPr>
        <w:t>Institution</w:t>
      </w:r>
      <w:r>
        <w:rPr>
          <w:rFonts w:ascii="Times New Roman" w:eastAsia="Calibri" w:hAnsi="Times New Roman" w:cs="Times New Roman"/>
          <w:sz w:val="24"/>
          <w:szCs w:val="24"/>
        </w:rPr>
        <w:t xml:space="preserve"> Affiliation</w:t>
      </w:r>
      <w:r>
        <w:rPr>
          <w:rFonts w:ascii="Times New Roman" w:eastAsia="Calibri" w:hAnsi="Times New Roman" w:cs="Times New Roman"/>
          <w:sz w:val="24"/>
          <w:szCs w:val="24"/>
        </w:rPr>
        <w:tab/>
      </w:r>
    </w:p>
    <w:p w14:paraId="377ABFF4" w14:textId="77777777" w:rsidR="00B46FE4" w:rsidRPr="00B46FE4" w:rsidRDefault="00B46FE4" w:rsidP="00B46FE4">
      <w:pPr>
        <w:spacing w:after="0" w:line="480" w:lineRule="auto"/>
        <w:rPr>
          <w:rFonts w:ascii="Times New Roman" w:eastAsia="Calibri" w:hAnsi="Times New Roman" w:cs="Times New Roman"/>
          <w:sz w:val="24"/>
          <w:szCs w:val="24"/>
        </w:rPr>
      </w:pPr>
    </w:p>
    <w:p w14:paraId="7B22CC0D" w14:textId="77777777" w:rsidR="00B46FE4" w:rsidRPr="00B46FE4" w:rsidRDefault="00B46FE4" w:rsidP="00B46FE4">
      <w:pPr>
        <w:spacing w:after="0" w:line="480" w:lineRule="auto"/>
        <w:rPr>
          <w:rFonts w:ascii="Times New Roman" w:eastAsia="Calibri" w:hAnsi="Times New Roman" w:cs="Times New Roman"/>
          <w:sz w:val="24"/>
          <w:szCs w:val="24"/>
        </w:rPr>
      </w:pPr>
    </w:p>
    <w:p w14:paraId="00FB1BD1" w14:textId="77777777" w:rsidR="00B46FE4" w:rsidRPr="00B46FE4" w:rsidRDefault="00B46FE4" w:rsidP="00B46FE4">
      <w:pPr>
        <w:spacing w:after="0" w:line="480" w:lineRule="auto"/>
        <w:rPr>
          <w:rFonts w:ascii="Times New Roman" w:eastAsia="Calibri" w:hAnsi="Times New Roman" w:cs="Times New Roman"/>
          <w:sz w:val="24"/>
          <w:szCs w:val="24"/>
        </w:rPr>
      </w:pPr>
    </w:p>
    <w:p w14:paraId="3C66D59A" w14:textId="77777777" w:rsidR="00B46FE4" w:rsidRPr="00B46FE4" w:rsidRDefault="00B46FE4" w:rsidP="00B46FE4">
      <w:pPr>
        <w:spacing w:after="0" w:line="480" w:lineRule="auto"/>
        <w:rPr>
          <w:rFonts w:ascii="Times New Roman" w:eastAsia="Calibri" w:hAnsi="Times New Roman" w:cs="Times New Roman"/>
          <w:sz w:val="24"/>
          <w:szCs w:val="24"/>
        </w:rPr>
      </w:pPr>
    </w:p>
    <w:p w14:paraId="501D4305" w14:textId="77777777" w:rsidR="00B46FE4" w:rsidRPr="00B46FE4" w:rsidRDefault="00B46FE4" w:rsidP="00B46FE4">
      <w:pPr>
        <w:spacing w:after="0" w:line="480" w:lineRule="auto"/>
        <w:rPr>
          <w:rFonts w:ascii="Times New Roman" w:eastAsia="Calibri" w:hAnsi="Times New Roman" w:cs="Times New Roman"/>
          <w:sz w:val="24"/>
          <w:szCs w:val="24"/>
        </w:rPr>
      </w:pPr>
    </w:p>
    <w:p w14:paraId="0DA10677" w14:textId="77777777" w:rsidR="00B46FE4" w:rsidRPr="00B46FE4" w:rsidRDefault="00B46FE4" w:rsidP="00B46FE4">
      <w:pPr>
        <w:spacing w:after="0" w:line="480" w:lineRule="auto"/>
        <w:rPr>
          <w:rFonts w:ascii="Times New Roman" w:eastAsia="Calibri" w:hAnsi="Times New Roman" w:cs="Times New Roman"/>
          <w:sz w:val="24"/>
          <w:szCs w:val="24"/>
        </w:rPr>
      </w:pPr>
    </w:p>
    <w:p w14:paraId="7581A911" w14:textId="77777777" w:rsidR="00B46FE4" w:rsidRPr="00B46FE4" w:rsidRDefault="00B46FE4" w:rsidP="00B46FE4">
      <w:pPr>
        <w:spacing w:after="0" w:line="480" w:lineRule="auto"/>
        <w:rPr>
          <w:rFonts w:ascii="Times New Roman" w:eastAsia="Calibri" w:hAnsi="Times New Roman" w:cs="Times New Roman"/>
          <w:sz w:val="24"/>
          <w:szCs w:val="24"/>
        </w:rPr>
      </w:pPr>
    </w:p>
    <w:p w14:paraId="0A3FE6F7" w14:textId="77777777" w:rsidR="00B46FE4" w:rsidRPr="00B46FE4" w:rsidRDefault="00B46FE4" w:rsidP="00B46FE4">
      <w:pPr>
        <w:spacing w:after="0" w:line="480" w:lineRule="auto"/>
        <w:rPr>
          <w:rFonts w:ascii="Times New Roman" w:eastAsia="Calibri" w:hAnsi="Times New Roman" w:cs="Times New Roman"/>
          <w:sz w:val="24"/>
          <w:szCs w:val="24"/>
        </w:rPr>
      </w:pPr>
    </w:p>
    <w:p w14:paraId="508C59E3" w14:textId="77777777" w:rsidR="00B46FE4" w:rsidRPr="00B46FE4" w:rsidRDefault="00B46FE4" w:rsidP="00B46FE4">
      <w:pPr>
        <w:spacing w:after="0" w:line="480" w:lineRule="auto"/>
        <w:jc w:val="center"/>
        <w:rPr>
          <w:rFonts w:ascii="Times New Roman" w:eastAsia="Calibri" w:hAnsi="Times New Roman" w:cs="Times New Roman"/>
          <w:sz w:val="24"/>
          <w:szCs w:val="24"/>
        </w:rPr>
      </w:pPr>
    </w:p>
    <w:p w14:paraId="3361303C" w14:textId="77777777" w:rsidR="00B46FE4" w:rsidRPr="00B46FE4" w:rsidRDefault="00B46FE4" w:rsidP="00B46FE4">
      <w:pPr>
        <w:rPr>
          <w:rFonts w:ascii="Times New Roman" w:eastAsia="Calibri" w:hAnsi="Times New Roman" w:cs="Times New Roman"/>
          <w:sz w:val="24"/>
          <w:szCs w:val="24"/>
        </w:rPr>
      </w:pPr>
      <w:r w:rsidRPr="00B46FE4">
        <w:rPr>
          <w:rFonts w:ascii="Times New Roman" w:eastAsia="Calibri" w:hAnsi="Times New Roman" w:cs="Times New Roman"/>
          <w:sz w:val="24"/>
          <w:szCs w:val="24"/>
        </w:rPr>
        <w:br w:type="page"/>
      </w:r>
    </w:p>
    <w:p w14:paraId="32842E50" w14:textId="77777777" w:rsidR="00B46FE4" w:rsidRPr="005A292E" w:rsidRDefault="00B46FE4" w:rsidP="00B46FE4">
      <w:pPr>
        <w:spacing w:after="0" w:line="480" w:lineRule="auto"/>
        <w:ind w:firstLine="720"/>
        <w:jc w:val="center"/>
        <w:rPr>
          <w:rFonts w:ascii="Times New Roman" w:hAnsi="Times New Roman"/>
          <w:b/>
          <w:bCs/>
          <w:sz w:val="24"/>
          <w:szCs w:val="24"/>
        </w:rPr>
      </w:pPr>
      <w:bookmarkStart w:id="0" w:name="_GoBack"/>
      <w:r w:rsidRPr="005A292E">
        <w:rPr>
          <w:rFonts w:ascii="Times New Roman" w:hAnsi="Times New Roman"/>
          <w:b/>
          <w:bCs/>
          <w:sz w:val="24"/>
          <w:szCs w:val="24"/>
        </w:rPr>
        <w:lastRenderedPageBreak/>
        <w:t xml:space="preserve">Educational Theory </w:t>
      </w:r>
    </w:p>
    <w:bookmarkEnd w:id="0"/>
    <w:p w14:paraId="13F1759A" w14:textId="77777777" w:rsidR="00B46FE4" w:rsidRPr="005A292E" w:rsidRDefault="00B46FE4" w:rsidP="005A292E">
      <w:pPr>
        <w:spacing w:after="0" w:line="480" w:lineRule="auto"/>
        <w:jc w:val="both"/>
        <w:rPr>
          <w:rFonts w:ascii="Times New Roman" w:hAnsi="Times New Roman"/>
          <w:b/>
          <w:bCs/>
          <w:sz w:val="24"/>
          <w:szCs w:val="24"/>
        </w:rPr>
      </w:pPr>
      <w:r w:rsidRPr="005A292E">
        <w:rPr>
          <w:rFonts w:ascii="Times New Roman" w:hAnsi="Times New Roman"/>
          <w:b/>
          <w:bCs/>
          <w:sz w:val="24"/>
          <w:szCs w:val="24"/>
        </w:rPr>
        <w:t xml:space="preserve">Introduction </w:t>
      </w:r>
    </w:p>
    <w:p w14:paraId="313953D0" w14:textId="7CCB48B2" w:rsidR="00B46FE4" w:rsidRDefault="00B46FE4"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Educational theory is an umbrella which comprises several theories in leaning. This kind of theory entails </w:t>
      </w:r>
      <w:r w:rsidR="005135B0">
        <w:rPr>
          <w:rFonts w:ascii="Times New Roman" w:hAnsi="Times New Roman"/>
          <w:sz w:val="24"/>
          <w:szCs w:val="24"/>
        </w:rPr>
        <w:t xml:space="preserve">concepts of assumptions and </w:t>
      </w:r>
      <w:r>
        <w:rPr>
          <w:rFonts w:ascii="Times New Roman" w:hAnsi="Times New Roman"/>
          <w:sz w:val="24"/>
          <w:szCs w:val="24"/>
        </w:rPr>
        <w:t xml:space="preserve">learning outcomes. </w:t>
      </w:r>
      <w:r w:rsidR="005A292E">
        <w:rPr>
          <w:rFonts w:ascii="Times New Roman" w:hAnsi="Times New Roman"/>
          <w:sz w:val="24"/>
          <w:szCs w:val="24"/>
        </w:rPr>
        <w:t>Also</w:t>
      </w:r>
      <w:r>
        <w:rPr>
          <w:rFonts w:ascii="Times New Roman" w:hAnsi="Times New Roman"/>
          <w:sz w:val="24"/>
          <w:szCs w:val="24"/>
        </w:rPr>
        <w:t xml:space="preserve">, there is the intervention and application of the knowledge acquired from the learning process. Most importantly, learners and teachers are </w:t>
      </w:r>
      <w:r w:rsidR="005A292E">
        <w:rPr>
          <w:rFonts w:ascii="Times New Roman" w:hAnsi="Times New Roman"/>
          <w:sz w:val="24"/>
          <w:szCs w:val="24"/>
        </w:rPr>
        <w:t>vital</w:t>
      </w:r>
      <w:r>
        <w:rPr>
          <w:rFonts w:ascii="Times New Roman" w:hAnsi="Times New Roman"/>
          <w:sz w:val="24"/>
          <w:szCs w:val="24"/>
        </w:rPr>
        <w:t xml:space="preserve"> participants in the learning process.</w:t>
      </w:r>
      <w:r w:rsidR="00237B1A">
        <w:rPr>
          <w:rFonts w:ascii="Times New Roman" w:hAnsi="Times New Roman"/>
          <w:sz w:val="24"/>
          <w:szCs w:val="24"/>
        </w:rPr>
        <w:t xml:space="preserve"> As such, learning is </w:t>
      </w:r>
      <w:r w:rsidR="005135B0">
        <w:rPr>
          <w:rFonts w:ascii="Times New Roman" w:hAnsi="Times New Roman"/>
          <w:sz w:val="24"/>
          <w:szCs w:val="24"/>
        </w:rPr>
        <w:t xml:space="preserve">a </w:t>
      </w:r>
      <w:r w:rsidR="00237B1A">
        <w:rPr>
          <w:rFonts w:ascii="Times New Roman" w:hAnsi="Times New Roman"/>
          <w:sz w:val="24"/>
          <w:szCs w:val="24"/>
        </w:rPr>
        <w:t>diverse process that contain</w:t>
      </w:r>
      <w:r w:rsidR="005A292E">
        <w:rPr>
          <w:rFonts w:ascii="Times New Roman" w:hAnsi="Times New Roman"/>
          <w:sz w:val="24"/>
          <w:szCs w:val="24"/>
        </w:rPr>
        <w:t>s</w:t>
      </w:r>
      <w:r w:rsidR="00237B1A">
        <w:rPr>
          <w:rFonts w:ascii="Times New Roman" w:hAnsi="Times New Roman"/>
          <w:sz w:val="24"/>
          <w:szCs w:val="24"/>
        </w:rPr>
        <w:t xml:space="preserve"> </w:t>
      </w:r>
      <w:r w:rsidR="005A292E">
        <w:rPr>
          <w:rFonts w:ascii="Times New Roman" w:hAnsi="Times New Roman"/>
          <w:sz w:val="24"/>
          <w:szCs w:val="24"/>
        </w:rPr>
        <w:t>a broad</w:t>
      </w:r>
      <w:r w:rsidR="00237B1A">
        <w:rPr>
          <w:rFonts w:ascii="Times New Roman" w:hAnsi="Times New Roman"/>
          <w:sz w:val="24"/>
          <w:szCs w:val="24"/>
        </w:rPr>
        <w:t xml:space="preserve"> scope of knowledge</w:t>
      </w:r>
      <w:r w:rsidR="005135B0">
        <w:rPr>
          <w:rFonts w:ascii="Times New Roman" w:hAnsi="Times New Roman"/>
          <w:sz w:val="24"/>
          <w:szCs w:val="24"/>
        </w:rPr>
        <w:t>. All aspects are</w:t>
      </w:r>
      <w:r w:rsidR="00237B1A">
        <w:rPr>
          <w:rFonts w:ascii="Times New Roman" w:hAnsi="Times New Roman"/>
          <w:sz w:val="24"/>
          <w:szCs w:val="24"/>
        </w:rPr>
        <w:t xml:space="preserve"> in the course of acquiring education skills and concepts. Ideally, </w:t>
      </w:r>
      <w:r w:rsidR="00FD74D6">
        <w:rPr>
          <w:rFonts w:ascii="Times New Roman" w:hAnsi="Times New Roman"/>
          <w:sz w:val="24"/>
          <w:szCs w:val="24"/>
        </w:rPr>
        <w:t>educational</w:t>
      </w:r>
      <w:r w:rsidR="00237B1A">
        <w:rPr>
          <w:rFonts w:ascii="Times New Roman" w:hAnsi="Times New Roman"/>
          <w:sz w:val="24"/>
          <w:szCs w:val="24"/>
        </w:rPr>
        <w:t xml:space="preserve"> theory dates back as early as </w:t>
      </w:r>
      <w:r w:rsidR="005A292E">
        <w:rPr>
          <w:rFonts w:ascii="Times New Roman" w:hAnsi="Times New Roman"/>
          <w:sz w:val="24"/>
          <w:szCs w:val="24"/>
        </w:rPr>
        <w:t xml:space="preserve">the </w:t>
      </w:r>
      <w:r w:rsidR="00237B1A">
        <w:rPr>
          <w:rFonts w:ascii="Times New Roman" w:hAnsi="Times New Roman"/>
          <w:sz w:val="24"/>
          <w:szCs w:val="24"/>
        </w:rPr>
        <w:t>18</w:t>
      </w:r>
      <w:r w:rsidR="00237B1A" w:rsidRPr="00237B1A">
        <w:rPr>
          <w:rFonts w:ascii="Times New Roman" w:hAnsi="Times New Roman"/>
          <w:sz w:val="24"/>
          <w:szCs w:val="24"/>
          <w:vertAlign w:val="superscript"/>
        </w:rPr>
        <w:t>th</w:t>
      </w:r>
      <w:r w:rsidR="00237B1A">
        <w:rPr>
          <w:rFonts w:ascii="Times New Roman" w:hAnsi="Times New Roman"/>
          <w:sz w:val="24"/>
          <w:szCs w:val="24"/>
        </w:rPr>
        <w:t xml:space="preserve"> century. For that matter, learning theories have stages of development in regards to the changing world.</w:t>
      </w:r>
    </w:p>
    <w:p w14:paraId="7F51153F" w14:textId="77777777" w:rsidR="00237B1A" w:rsidRPr="005A292E" w:rsidRDefault="00237B1A" w:rsidP="005A292E">
      <w:pPr>
        <w:spacing w:after="0" w:line="480" w:lineRule="auto"/>
        <w:jc w:val="both"/>
        <w:rPr>
          <w:rFonts w:ascii="Times New Roman" w:hAnsi="Times New Roman"/>
          <w:b/>
          <w:bCs/>
          <w:sz w:val="24"/>
          <w:szCs w:val="24"/>
        </w:rPr>
      </w:pPr>
      <w:r w:rsidRPr="005A292E">
        <w:rPr>
          <w:rFonts w:ascii="Times New Roman" w:hAnsi="Times New Roman"/>
          <w:b/>
          <w:bCs/>
          <w:sz w:val="24"/>
          <w:szCs w:val="24"/>
        </w:rPr>
        <w:t xml:space="preserve">Foundation </w:t>
      </w:r>
    </w:p>
    <w:p w14:paraId="64A9050D" w14:textId="4B339F7B" w:rsidR="00237B1A" w:rsidRDefault="00237B1A"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Modern </w:t>
      </w:r>
      <w:r w:rsidR="00FD74D6">
        <w:rPr>
          <w:rFonts w:ascii="Times New Roman" w:hAnsi="Times New Roman"/>
          <w:sz w:val="24"/>
          <w:szCs w:val="24"/>
        </w:rPr>
        <w:t>education</w:t>
      </w:r>
      <w:r>
        <w:rPr>
          <w:rFonts w:ascii="Times New Roman" w:hAnsi="Times New Roman"/>
          <w:sz w:val="24"/>
          <w:szCs w:val="24"/>
        </w:rPr>
        <w:t xml:space="preserve"> theories trace back </w:t>
      </w:r>
      <w:r w:rsidR="00FD74D6">
        <w:rPr>
          <w:rFonts w:ascii="Times New Roman" w:hAnsi="Times New Roman"/>
          <w:sz w:val="24"/>
          <w:szCs w:val="24"/>
        </w:rPr>
        <w:t xml:space="preserve">to the founders of education </w:t>
      </w:r>
      <w:r>
        <w:rPr>
          <w:rFonts w:ascii="Times New Roman" w:hAnsi="Times New Roman"/>
          <w:sz w:val="24"/>
          <w:szCs w:val="24"/>
        </w:rPr>
        <w:t xml:space="preserve">worldwide. For instance, scholars such as Ian </w:t>
      </w:r>
      <w:r w:rsidR="00075B0C">
        <w:rPr>
          <w:rFonts w:ascii="Times New Roman" w:hAnsi="Times New Roman"/>
          <w:sz w:val="24"/>
          <w:szCs w:val="24"/>
        </w:rPr>
        <w:t>Pavlov</w:t>
      </w:r>
      <w:r>
        <w:rPr>
          <w:rFonts w:ascii="Times New Roman" w:hAnsi="Times New Roman"/>
          <w:sz w:val="24"/>
          <w:szCs w:val="24"/>
        </w:rPr>
        <w:t xml:space="preserve">, </w:t>
      </w:r>
      <w:r w:rsidR="00FD74D6">
        <w:rPr>
          <w:rFonts w:ascii="Times New Roman" w:hAnsi="Times New Roman"/>
          <w:sz w:val="24"/>
          <w:szCs w:val="24"/>
        </w:rPr>
        <w:t>Hermann</w:t>
      </w:r>
      <w:r w:rsidR="005A292E">
        <w:rPr>
          <w:rFonts w:ascii="Times New Roman" w:hAnsi="Times New Roman"/>
          <w:sz w:val="24"/>
          <w:szCs w:val="24"/>
        </w:rPr>
        <w:t>,</w:t>
      </w:r>
      <w:r>
        <w:rPr>
          <w:rFonts w:ascii="Times New Roman" w:hAnsi="Times New Roman"/>
          <w:sz w:val="24"/>
          <w:szCs w:val="24"/>
        </w:rPr>
        <w:t xml:space="preserve"> and Edward were the pioneers of the </w:t>
      </w:r>
      <w:r w:rsidR="00FD74D6">
        <w:rPr>
          <w:rFonts w:ascii="Times New Roman" w:hAnsi="Times New Roman"/>
          <w:sz w:val="24"/>
          <w:szCs w:val="24"/>
        </w:rPr>
        <w:t>theories</w:t>
      </w:r>
      <w:r>
        <w:rPr>
          <w:rFonts w:ascii="Times New Roman" w:hAnsi="Times New Roman"/>
          <w:sz w:val="24"/>
          <w:szCs w:val="24"/>
        </w:rPr>
        <w:t xml:space="preserve"> applied in learning today. For </w:t>
      </w:r>
      <w:r w:rsidR="005A292E">
        <w:rPr>
          <w:rFonts w:ascii="Times New Roman" w:hAnsi="Times New Roman"/>
          <w:sz w:val="24"/>
          <w:szCs w:val="24"/>
        </w:rPr>
        <w:t>exampl</w:t>
      </w:r>
      <w:r>
        <w:rPr>
          <w:rFonts w:ascii="Times New Roman" w:hAnsi="Times New Roman"/>
          <w:sz w:val="24"/>
          <w:szCs w:val="24"/>
        </w:rPr>
        <w:t xml:space="preserve">e, </w:t>
      </w:r>
      <w:r w:rsidR="00075B0C">
        <w:rPr>
          <w:rFonts w:ascii="Times New Roman" w:hAnsi="Times New Roman"/>
          <w:sz w:val="24"/>
          <w:szCs w:val="24"/>
        </w:rPr>
        <w:t>Pavlov</w:t>
      </w:r>
      <w:r>
        <w:rPr>
          <w:rFonts w:ascii="Times New Roman" w:hAnsi="Times New Roman"/>
          <w:sz w:val="24"/>
          <w:szCs w:val="24"/>
        </w:rPr>
        <w:t xml:space="preserve"> contributed to the field of learning by the introduction of classical conditioning. In essence, this classical mod</w:t>
      </w:r>
      <w:r w:rsidR="00FD74D6">
        <w:rPr>
          <w:rFonts w:ascii="Times New Roman" w:hAnsi="Times New Roman"/>
          <w:sz w:val="24"/>
          <w:szCs w:val="24"/>
        </w:rPr>
        <w:t xml:space="preserve">el involved the use of a dog and meat. </w:t>
      </w:r>
      <w:r>
        <w:rPr>
          <w:rFonts w:ascii="Times New Roman" w:hAnsi="Times New Roman"/>
          <w:sz w:val="24"/>
          <w:szCs w:val="24"/>
        </w:rPr>
        <w:t xml:space="preserve"> </w:t>
      </w:r>
      <w:r w:rsidR="00FD74D6">
        <w:rPr>
          <w:rFonts w:ascii="Times New Roman" w:hAnsi="Times New Roman"/>
          <w:sz w:val="24"/>
          <w:szCs w:val="24"/>
        </w:rPr>
        <w:t>The</w:t>
      </w:r>
      <w:r>
        <w:rPr>
          <w:rFonts w:ascii="Times New Roman" w:hAnsi="Times New Roman"/>
          <w:sz w:val="24"/>
          <w:szCs w:val="24"/>
        </w:rPr>
        <w:t xml:space="preserve"> scholar decided to test the frequency of the response of the dog when </w:t>
      </w:r>
      <w:r w:rsidR="00FD74D6">
        <w:rPr>
          <w:rFonts w:ascii="Times New Roman" w:hAnsi="Times New Roman"/>
          <w:sz w:val="24"/>
          <w:szCs w:val="24"/>
        </w:rPr>
        <w:t xml:space="preserve">a </w:t>
      </w:r>
      <w:r>
        <w:rPr>
          <w:rFonts w:ascii="Times New Roman" w:hAnsi="Times New Roman"/>
          <w:sz w:val="24"/>
          <w:szCs w:val="24"/>
        </w:rPr>
        <w:t xml:space="preserve">bell rang. Specifically, </w:t>
      </w:r>
      <w:r w:rsidR="00075B0C">
        <w:rPr>
          <w:rFonts w:ascii="Times New Roman" w:hAnsi="Times New Roman"/>
          <w:sz w:val="24"/>
          <w:szCs w:val="24"/>
        </w:rPr>
        <w:t>Pavlov</w:t>
      </w:r>
      <w:r>
        <w:rPr>
          <w:rFonts w:ascii="Times New Roman" w:hAnsi="Times New Roman"/>
          <w:sz w:val="24"/>
          <w:szCs w:val="24"/>
        </w:rPr>
        <w:t xml:space="preserve"> made a special </w:t>
      </w:r>
      <w:r w:rsidR="00075B0C">
        <w:rPr>
          <w:rFonts w:ascii="Times New Roman" w:hAnsi="Times New Roman"/>
          <w:sz w:val="24"/>
          <w:szCs w:val="24"/>
        </w:rPr>
        <w:t xml:space="preserve">bell and hanged </w:t>
      </w:r>
      <w:r w:rsidR="00FD74D6">
        <w:rPr>
          <w:rFonts w:ascii="Times New Roman" w:hAnsi="Times New Roman"/>
          <w:sz w:val="24"/>
          <w:szCs w:val="24"/>
        </w:rPr>
        <w:t xml:space="preserve">a </w:t>
      </w:r>
      <w:r>
        <w:rPr>
          <w:rFonts w:ascii="Times New Roman" w:hAnsi="Times New Roman"/>
          <w:sz w:val="24"/>
          <w:szCs w:val="24"/>
        </w:rPr>
        <w:t xml:space="preserve">piece of </w:t>
      </w:r>
      <w:r w:rsidR="00075B0C">
        <w:rPr>
          <w:rFonts w:ascii="Times New Roman" w:hAnsi="Times New Roman"/>
          <w:sz w:val="24"/>
          <w:szCs w:val="24"/>
        </w:rPr>
        <w:t xml:space="preserve">meat, which was out of reach for the dog. As events continued to advance and days change, </w:t>
      </w:r>
      <w:r w:rsidR="00FD74D6">
        <w:rPr>
          <w:rFonts w:ascii="Times New Roman" w:hAnsi="Times New Roman"/>
          <w:sz w:val="24"/>
          <w:szCs w:val="24"/>
        </w:rPr>
        <w:t>Pavlov</w:t>
      </w:r>
      <w:r w:rsidR="00075B0C">
        <w:rPr>
          <w:rFonts w:ascii="Times New Roman" w:hAnsi="Times New Roman"/>
          <w:sz w:val="24"/>
          <w:szCs w:val="24"/>
        </w:rPr>
        <w:t xml:space="preserve"> realized that his dog had developed a learning change in its mind. As a result, the dog started responding </w:t>
      </w:r>
      <w:r w:rsidR="005A292E">
        <w:rPr>
          <w:rFonts w:ascii="Times New Roman" w:hAnsi="Times New Roman"/>
          <w:sz w:val="24"/>
          <w:szCs w:val="24"/>
        </w:rPr>
        <w:t>to</w:t>
      </w:r>
      <w:r w:rsidR="00075B0C">
        <w:rPr>
          <w:rFonts w:ascii="Times New Roman" w:hAnsi="Times New Roman"/>
          <w:sz w:val="24"/>
          <w:szCs w:val="24"/>
        </w:rPr>
        <w:t xml:space="preserve"> the bell when it rang. Therefore, Pavlov c</w:t>
      </w:r>
      <w:r w:rsidR="005A292E">
        <w:rPr>
          <w:rFonts w:ascii="Times New Roman" w:hAnsi="Times New Roman"/>
          <w:sz w:val="24"/>
          <w:szCs w:val="24"/>
        </w:rPr>
        <w:t>oncluded</w:t>
      </w:r>
      <w:r w:rsidR="00075B0C">
        <w:rPr>
          <w:rFonts w:ascii="Times New Roman" w:hAnsi="Times New Roman"/>
          <w:sz w:val="24"/>
          <w:szCs w:val="24"/>
        </w:rPr>
        <w:t xml:space="preserve"> that an animal c</w:t>
      </w:r>
      <w:r w:rsidR="005A292E">
        <w:rPr>
          <w:rFonts w:ascii="Times New Roman" w:hAnsi="Times New Roman"/>
          <w:sz w:val="24"/>
          <w:szCs w:val="24"/>
        </w:rPr>
        <w:t>ould</w:t>
      </w:r>
      <w:r w:rsidR="00075B0C">
        <w:rPr>
          <w:rFonts w:ascii="Times New Roman" w:hAnsi="Times New Roman"/>
          <w:sz w:val="24"/>
          <w:szCs w:val="24"/>
        </w:rPr>
        <w:t xml:space="preserve"> learn and respond appropriately when under a</w:t>
      </w:r>
      <w:r w:rsidR="005A292E">
        <w:rPr>
          <w:rFonts w:ascii="Times New Roman" w:hAnsi="Times New Roman"/>
          <w:sz w:val="24"/>
          <w:szCs w:val="24"/>
        </w:rPr>
        <w:t>n ide</w:t>
      </w:r>
      <w:r w:rsidR="00075B0C">
        <w:rPr>
          <w:rFonts w:ascii="Times New Roman" w:hAnsi="Times New Roman"/>
          <w:sz w:val="24"/>
          <w:szCs w:val="24"/>
        </w:rPr>
        <w:t>al condition. Having established that the dog had reopened well in re</w:t>
      </w:r>
      <w:r w:rsidR="00FD74D6">
        <w:rPr>
          <w:rFonts w:ascii="Times New Roman" w:hAnsi="Times New Roman"/>
          <w:sz w:val="24"/>
          <w:szCs w:val="24"/>
        </w:rPr>
        <w:t xml:space="preserve">gards to its saliva, Pavlov </w:t>
      </w:r>
      <w:r w:rsidR="00075B0C">
        <w:rPr>
          <w:rFonts w:ascii="Times New Roman" w:hAnsi="Times New Roman"/>
          <w:sz w:val="24"/>
          <w:szCs w:val="24"/>
        </w:rPr>
        <w:t>concluded that even human beings c</w:t>
      </w:r>
      <w:r w:rsidR="005A292E">
        <w:rPr>
          <w:rFonts w:ascii="Times New Roman" w:hAnsi="Times New Roman"/>
          <w:sz w:val="24"/>
          <w:szCs w:val="24"/>
        </w:rPr>
        <w:t>ould</w:t>
      </w:r>
      <w:r w:rsidR="00075B0C">
        <w:rPr>
          <w:rFonts w:ascii="Times New Roman" w:hAnsi="Times New Roman"/>
          <w:sz w:val="24"/>
          <w:szCs w:val="24"/>
        </w:rPr>
        <w:t xml:space="preserve"> learn through classical and other conditions in the process of acquiring experience.</w:t>
      </w:r>
    </w:p>
    <w:p w14:paraId="4333A49B" w14:textId="03D8070B" w:rsidR="00075B0C" w:rsidRDefault="00075B0C"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On the other hand, Hermann brought the idea of </w:t>
      </w:r>
      <w:r w:rsidR="005A292E">
        <w:rPr>
          <w:rFonts w:ascii="Times New Roman" w:hAnsi="Times New Roman"/>
          <w:sz w:val="24"/>
          <w:szCs w:val="24"/>
        </w:rPr>
        <w:t xml:space="preserve">a </w:t>
      </w:r>
      <w:r>
        <w:rPr>
          <w:rFonts w:ascii="Times New Roman" w:hAnsi="Times New Roman"/>
          <w:sz w:val="24"/>
          <w:szCs w:val="24"/>
        </w:rPr>
        <w:t>seminal study of human memory. It was</w:t>
      </w:r>
      <w:r w:rsidR="00FD74D6">
        <w:rPr>
          <w:rFonts w:ascii="Times New Roman" w:hAnsi="Times New Roman"/>
          <w:sz w:val="24"/>
          <w:szCs w:val="24"/>
        </w:rPr>
        <w:t xml:space="preserve"> a</w:t>
      </w:r>
      <w:r>
        <w:rPr>
          <w:rFonts w:ascii="Times New Roman" w:hAnsi="Times New Roman"/>
          <w:sz w:val="24"/>
          <w:szCs w:val="24"/>
        </w:rPr>
        <w:t xml:space="preserve"> </w:t>
      </w:r>
      <w:r w:rsidR="00FD74D6">
        <w:rPr>
          <w:rFonts w:ascii="Times New Roman" w:hAnsi="Times New Roman"/>
          <w:sz w:val="24"/>
          <w:szCs w:val="24"/>
        </w:rPr>
        <w:t>learning</w:t>
      </w:r>
      <w:r>
        <w:rPr>
          <w:rFonts w:ascii="Times New Roman" w:hAnsi="Times New Roman"/>
          <w:sz w:val="24"/>
          <w:szCs w:val="24"/>
        </w:rPr>
        <w:t xml:space="preserve"> process whereby the learner’s mind was under the subjection of knowledge retention, skills test</w:t>
      </w:r>
      <w:r w:rsidR="005A292E">
        <w:rPr>
          <w:rFonts w:ascii="Times New Roman" w:hAnsi="Times New Roman"/>
          <w:sz w:val="24"/>
          <w:szCs w:val="24"/>
        </w:rPr>
        <w:t>,</w:t>
      </w:r>
      <w:r>
        <w:rPr>
          <w:rFonts w:ascii="Times New Roman" w:hAnsi="Times New Roman"/>
          <w:sz w:val="24"/>
          <w:szCs w:val="24"/>
        </w:rPr>
        <w:t xml:space="preserve"> and memory storage capacity. Accordingly, Hermann noticed a change in the learning process in regards to the memory variations on individuals. As a result of this fact, the psychologist realized that human memory c</w:t>
      </w:r>
      <w:r w:rsidR="005A292E">
        <w:rPr>
          <w:rFonts w:ascii="Times New Roman" w:hAnsi="Times New Roman"/>
          <w:sz w:val="24"/>
          <w:szCs w:val="24"/>
        </w:rPr>
        <w:t>ould</w:t>
      </w:r>
      <w:r>
        <w:rPr>
          <w:rFonts w:ascii="Times New Roman" w:hAnsi="Times New Roman"/>
          <w:sz w:val="24"/>
          <w:szCs w:val="24"/>
        </w:rPr>
        <w:t xml:space="preserve"> retain as much information as possible. However, the limiting factor would be the challenges and external factors an individual would undergo.</w:t>
      </w:r>
      <w:r w:rsidR="00766A03">
        <w:rPr>
          <w:rFonts w:ascii="Times New Roman" w:hAnsi="Times New Roman"/>
          <w:sz w:val="24"/>
          <w:szCs w:val="24"/>
        </w:rPr>
        <w:t xml:space="preserve"> Besides, Edward brought the aspect of problem</w:t>
      </w:r>
      <w:r w:rsidR="005A292E">
        <w:rPr>
          <w:rFonts w:ascii="Times New Roman" w:hAnsi="Times New Roman"/>
          <w:sz w:val="24"/>
          <w:szCs w:val="24"/>
        </w:rPr>
        <w:t>-</w:t>
      </w:r>
      <w:r w:rsidR="00766A03">
        <w:rPr>
          <w:rFonts w:ascii="Times New Roman" w:hAnsi="Times New Roman"/>
          <w:sz w:val="24"/>
          <w:szCs w:val="24"/>
        </w:rPr>
        <w:t xml:space="preserve">solving in the of learning. Edward noticed that human beings work best when they are under a situation </w:t>
      </w:r>
      <w:r w:rsidR="005A292E">
        <w:rPr>
          <w:rFonts w:ascii="Times New Roman" w:hAnsi="Times New Roman"/>
          <w:sz w:val="24"/>
          <w:szCs w:val="24"/>
        </w:rPr>
        <w:t>that</w:t>
      </w:r>
      <w:r w:rsidR="00766A03">
        <w:rPr>
          <w:rFonts w:ascii="Times New Roman" w:hAnsi="Times New Roman"/>
          <w:sz w:val="24"/>
          <w:szCs w:val="24"/>
        </w:rPr>
        <w:t xml:space="preserve"> needs critical thinking. As such, problem</w:t>
      </w:r>
      <w:r w:rsidR="005A292E">
        <w:rPr>
          <w:rFonts w:ascii="Times New Roman" w:hAnsi="Times New Roman"/>
          <w:sz w:val="24"/>
          <w:szCs w:val="24"/>
        </w:rPr>
        <w:t>-</w:t>
      </w:r>
      <w:r w:rsidR="00766A03">
        <w:rPr>
          <w:rFonts w:ascii="Times New Roman" w:hAnsi="Times New Roman"/>
          <w:sz w:val="24"/>
          <w:szCs w:val="24"/>
        </w:rPr>
        <w:t xml:space="preserve">solving process is </w:t>
      </w:r>
      <w:r w:rsidR="005A292E">
        <w:rPr>
          <w:rFonts w:ascii="Times New Roman" w:hAnsi="Times New Roman"/>
          <w:sz w:val="24"/>
          <w:szCs w:val="24"/>
        </w:rPr>
        <w:t xml:space="preserve">a </w:t>
      </w:r>
      <w:r w:rsidR="00766A03">
        <w:rPr>
          <w:rFonts w:ascii="Times New Roman" w:hAnsi="Times New Roman"/>
          <w:sz w:val="24"/>
          <w:szCs w:val="24"/>
        </w:rPr>
        <w:t>major contributor to absorbing knowledge.</w:t>
      </w:r>
    </w:p>
    <w:p w14:paraId="7A06F022" w14:textId="77777777" w:rsidR="005A292E" w:rsidRDefault="005A292E" w:rsidP="000C1520">
      <w:pPr>
        <w:spacing w:after="0" w:line="480" w:lineRule="auto"/>
        <w:ind w:firstLine="720"/>
        <w:jc w:val="both"/>
        <w:rPr>
          <w:rFonts w:ascii="Times New Roman" w:hAnsi="Times New Roman"/>
          <w:sz w:val="24"/>
          <w:szCs w:val="24"/>
        </w:rPr>
      </w:pPr>
      <w:r>
        <w:rPr>
          <w:rFonts w:ascii="Times New Roman" w:hAnsi="Times New Roman"/>
          <w:sz w:val="24"/>
          <w:szCs w:val="24"/>
        </w:rPr>
        <w:t>Because</w:t>
      </w:r>
      <w:r w:rsidR="00766A03">
        <w:rPr>
          <w:rFonts w:ascii="Times New Roman" w:hAnsi="Times New Roman"/>
          <w:sz w:val="24"/>
          <w:szCs w:val="24"/>
        </w:rPr>
        <w:t xml:space="preserve"> of the </w:t>
      </w:r>
      <w:r>
        <w:rPr>
          <w:rFonts w:ascii="Times New Roman" w:hAnsi="Times New Roman"/>
          <w:sz w:val="24"/>
          <w:szCs w:val="24"/>
        </w:rPr>
        <w:t>contributions mentioned above</w:t>
      </w:r>
      <w:r w:rsidR="00766A03">
        <w:rPr>
          <w:rFonts w:ascii="Times New Roman" w:hAnsi="Times New Roman"/>
          <w:sz w:val="24"/>
          <w:szCs w:val="24"/>
        </w:rPr>
        <w:t xml:space="preserve"> by </w:t>
      </w:r>
      <w:r>
        <w:rPr>
          <w:rFonts w:ascii="Times New Roman" w:hAnsi="Times New Roman"/>
          <w:sz w:val="24"/>
          <w:szCs w:val="24"/>
        </w:rPr>
        <w:t xml:space="preserve">the </w:t>
      </w:r>
      <w:r w:rsidR="00766A03">
        <w:rPr>
          <w:rFonts w:ascii="Times New Roman" w:hAnsi="Times New Roman"/>
          <w:sz w:val="24"/>
          <w:szCs w:val="24"/>
        </w:rPr>
        <w:t>various psychologist, learning has evolved so much</w:t>
      </w:r>
      <w:r>
        <w:rPr>
          <w:rFonts w:ascii="Times New Roman" w:hAnsi="Times New Roman"/>
          <w:sz w:val="24"/>
          <w:szCs w:val="24"/>
        </w:rPr>
        <w:t xml:space="preserve"> over some time</w:t>
      </w:r>
      <w:r w:rsidR="00766A03">
        <w:rPr>
          <w:rFonts w:ascii="Times New Roman" w:hAnsi="Times New Roman"/>
          <w:sz w:val="24"/>
          <w:szCs w:val="24"/>
        </w:rPr>
        <w:t xml:space="preserve">. </w:t>
      </w:r>
      <w:r>
        <w:rPr>
          <w:rFonts w:ascii="Times New Roman" w:hAnsi="Times New Roman"/>
          <w:sz w:val="24"/>
          <w:szCs w:val="24"/>
        </w:rPr>
        <w:t>Indeed</w:t>
      </w:r>
      <w:r w:rsidR="00766A03">
        <w:rPr>
          <w:rFonts w:ascii="Times New Roman" w:hAnsi="Times New Roman"/>
          <w:sz w:val="24"/>
          <w:szCs w:val="24"/>
        </w:rPr>
        <w:t xml:space="preserve">, </w:t>
      </w:r>
      <w:r w:rsidR="00FD74D6">
        <w:rPr>
          <w:rFonts w:ascii="Times New Roman" w:hAnsi="Times New Roman"/>
          <w:sz w:val="24"/>
          <w:szCs w:val="24"/>
        </w:rPr>
        <w:t>in the</w:t>
      </w:r>
      <w:r w:rsidR="00766A03">
        <w:rPr>
          <w:rFonts w:ascii="Times New Roman" w:hAnsi="Times New Roman"/>
          <w:sz w:val="24"/>
          <w:szCs w:val="24"/>
        </w:rPr>
        <w:t xml:space="preserve"> past, theoretical writings were on observations, stimuli</w:t>
      </w:r>
      <w:r>
        <w:rPr>
          <w:rFonts w:ascii="Times New Roman" w:hAnsi="Times New Roman"/>
          <w:sz w:val="24"/>
          <w:szCs w:val="24"/>
        </w:rPr>
        <w:t>,</w:t>
      </w:r>
      <w:r w:rsidR="00766A03">
        <w:rPr>
          <w:rFonts w:ascii="Times New Roman" w:hAnsi="Times New Roman"/>
          <w:sz w:val="24"/>
          <w:szCs w:val="24"/>
        </w:rPr>
        <w:t xml:space="preserve"> and responses. However, today learning</w:t>
      </w:r>
      <w:r>
        <w:rPr>
          <w:rFonts w:ascii="Times New Roman" w:hAnsi="Times New Roman"/>
          <w:sz w:val="24"/>
          <w:szCs w:val="24"/>
        </w:rPr>
        <w:t xml:space="preserve"> has turned out to be</w:t>
      </w:r>
      <w:r w:rsidR="00766A03">
        <w:rPr>
          <w:rFonts w:ascii="Times New Roman" w:hAnsi="Times New Roman"/>
          <w:sz w:val="24"/>
          <w:szCs w:val="24"/>
        </w:rPr>
        <w:t xml:space="preserve"> all about human behavior change</w:t>
      </w:r>
      <w:r>
        <w:rPr>
          <w:rFonts w:ascii="Times New Roman" w:hAnsi="Times New Roman"/>
          <w:sz w:val="24"/>
          <w:szCs w:val="24"/>
        </w:rPr>
        <w:t>,</w:t>
      </w:r>
      <w:r w:rsidR="00766A03">
        <w:rPr>
          <w:rFonts w:ascii="Times New Roman" w:hAnsi="Times New Roman"/>
          <w:sz w:val="24"/>
          <w:szCs w:val="24"/>
        </w:rPr>
        <w:t xml:space="preserve"> and character. Most profoundly, lea</w:t>
      </w:r>
      <w:r>
        <w:rPr>
          <w:rFonts w:ascii="Times New Roman" w:hAnsi="Times New Roman"/>
          <w:sz w:val="24"/>
          <w:szCs w:val="24"/>
        </w:rPr>
        <w:t>r</w:t>
      </w:r>
      <w:r w:rsidR="00766A03">
        <w:rPr>
          <w:rFonts w:ascii="Times New Roman" w:hAnsi="Times New Roman"/>
          <w:sz w:val="24"/>
          <w:szCs w:val="24"/>
        </w:rPr>
        <w:t xml:space="preserve">ners acquire knowledge to </w:t>
      </w:r>
      <w:r>
        <w:rPr>
          <w:rFonts w:ascii="Times New Roman" w:hAnsi="Times New Roman"/>
          <w:sz w:val="24"/>
          <w:szCs w:val="24"/>
        </w:rPr>
        <w:t>a</w:t>
      </w:r>
      <w:r w:rsidR="00766A03">
        <w:rPr>
          <w:rFonts w:ascii="Times New Roman" w:hAnsi="Times New Roman"/>
          <w:sz w:val="24"/>
          <w:szCs w:val="24"/>
        </w:rPr>
        <w:t>ffect change in their daily behaviors. In light of this view, successful learning activities have prevailed.</w:t>
      </w:r>
    </w:p>
    <w:p w14:paraId="2F3EA2D4" w14:textId="618D4FFD" w:rsidR="00766A03" w:rsidRDefault="00766A03"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Moreover, </w:t>
      </w:r>
      <w:r w:rsidR="005A292E">
        <w:rPr>
          <w:rFonts w:ascii="Times New Roman" w:hAnsi="Times New Roman"/>
          <w:sz w:val="24"/>
          <w:szCs w:val="24"/>
        </w:rPr>
        <w:t>in the</w:t>
      </w:r>
      <w:r w:rsidR="002C0C66">
        <w:rPr>
          <w:rFonts w:ascii="Times New Roman" w:hAnsi="Times New Roman"/>
          <w:sz w:val="24"/>
          <w:szCs w:val="24"/>
        </w:rPr>
        <w:t xml:space="preserve"> 20</w:t>
      </w:r>
      <w:r w:rsidR="002C0C66" w:rsidRPr="002C0C66">
        <w:rPr>
          <w:rFonts w:ascii="Times New Roman" w:hAnsi="Times New Roman"/>
          <w:sz w:val="24"/>
          <w:szCs w:val="24"/>
          <w:vertAlign w:val="superscript"/>
        </w:rPr>
        <w:t>th</w:t>
      </w:r>
      <w:r w:rsidR="00FD74D6">
        <w:rPr>
          <w:rFonts w:ascii="Times New Roman" w:hAnsi="Times New Roman"/>
          <w:sz w:val="24"/>
          <w:szCs w:val="24"/>
        </w:rPr>
        <w:t xml:space="preserve"> </w:t>
      </w:r>
      <w:r w:rsidR="002C0C66">
        <w:rPr>
          <w:rFonts w:ascii="Times New Roman" w:hAnsi="Times New Roman"/>
          <w:sz w:val="24"/>
          <w:szCs w:val="24"/>
        </w:rPr>
        <w:t>century, leaning</w:t>
      </w:r>
      <w:r w:rsidR="005A292E">
        <w:rPr>
          <w:rFonts w:ascii="Times New Roman" w:hAnsi="Times New Roman"/>
          <w:sz w:val="24"/>
          <w:szCs w:val="24"/>
        </w:rPr>
        <w:t xml:space="preserve"> seemed to take a different course and</w:t>
      </w:r>
      <w:r w:rsidR="002C0C66">
        <w:rPr>
          <w:rFonts w:ascii="Times New Roman" w:hAnsi="Times New Roman"/>
          <w:sz w:val="24"/>
          <w:szCs w:val="24"/>
        </w:rPr>
        <w:t xml:space="preserve"> focused on institutional measures. In line with these improvements in </w:t>
      </w:r>
      <w:r w:rsidR="005A292E">
        <w:rPr>
          <w:rFonts w:ascii="Times New Roman" w:hAnsi="Times New Roman"/>
          <w:sz w:val="24"/>
          <w:szCs w:val="24"/>
        </w:rPr>
        <w:t xml:space="preserve">the </w:t>
      </w:r>
      <w:r w:rsidR="002C0C66">
        <w:rPr>
          <w:rFonts w:ascii="Times New Roman" w:hAnsi="Times New Roman"/>
          <w:sz w:val="24"/>
          <w:szCs w:val="24"/>
        </w:rPr>
        <w:t xml:space="preserve">learning process, two </w:t>
      </w:r>
      <w:r w:rsidR="00FD74D6">
        <w:rPr>
          <w:rFonts w:ascii="Times New Roman" w:hAnsi="Times New Roman"/>
          <w:sz w:val="24"/>
          <w:szCs w:val="24"/>
        </w:rPr>
        <w:t>psychologists</w:t>
      </w:r>
      <w:r w:rsidR="002C0C66">
        <w:rPr>
          <w:rFonts w:ascii="Times New Roman" w:hAnsi="Times New Roman"/>
          <w:sz w:val="24"/>
          <w:szCs w:val="24"/>
        </w:rPr>
        <w:t xml:space="preserve"> take credit. These professionals are Alfred Binet and Jean Piaget (Linda, 2017).  On the other hand, learning theory changed perspectives relate much to the two mentioned scientists. Undoubtedly, the change in learning theories ha</w:t>
      </w:r>
      <w:r w:rsidR="005A292E">
        <w:rPr>
          <w:rFonts w:ascii="Times New Roman" w:hAnsi="Times New Roman"/>
          <w:sz w:val="24"/>
          <w:szCs w:val="24"/>
        </w:rPr>
        <w:t>s</w:t>
      </w:r>
      <w:r w:rsidR="002C0C66">
        <w:rPr>
          <w:rFonts w:ascii="Times New Roman" w:hAnsi="Times New Roman"/>
          <w:sz w:val="24"/>
          <w:szCs w:val="24"/>
        </w:rPr>
        <w:t xml:space="preserve"> impacted modern transformative and constructive learning. </w:t>
      </w:r>
    </w:p>
    <w:p w14:paraId="10F974A9" w14:textId="66A6E214" w:rsidR="002C0C66" w:rsidRPr="005A292E" w:rsidRDefault="005A292E" w:rsidP="005A292E">
      <w:pPr>
        <w:spacing w:after="0" w:line="480" w:lineRule="auto"/>
        <w:jc w:val="both"/>
        <w:rPr>
          <w:rFonts w:ascii="Times New Roman" w:hAnsi="Times New Roman"/>
          <w:b/>
          <w:bCs/>
          <w:sz w:val="24"/>
          <w:szCs w:val="24"/>
        </w:rPr>
      </w:pPr>
      <w:r w:rsidRPr="005A292E">
        <w:rPr>
          <w:rFonts w:ascii="Times New Roman" w:hAnsi="Times New Roman"/>
          <w:b/>
          <w:bCs/>
          <w:sz w:val="24"/>
          <w:szCs w:val="24"/>
        </w:rPr>
        <w:t>The u</w:t>
      </w:r>
      <w:r w:rsidR="00235551">
        <w:rPr>
          <w:rFonts w:ascii="Times New Roman" w:hAnsi="Times New Roman"/>
          <w:b/>
          <w:bCs/>
          <w:sz w:val="24"/>
          <w:szCs w:val="24"/>
        </w:rPr>
        <w:t>ses of Educational T</w:t>
      </w:r>
      <w:r w:rsidR="002C0C66" w:rsidRPr="005A292E">
        <w:rPr>
          <w:rFonts w:ascii="Times New Roman" w:hAnsi="Times New Roman"/>
          <w:b/>
          <w:bCs/>
          <w:sz w:val="24"/>
          <w:szCs w:val="24"/>
        </w:rPr>
        <w:t xml:space="preserve">heory </w:t>
      </w:r>
    </w:p>
    <w:p w14:paraId="2AEBF5F3" w14:textId="3E768052" w:rsidR="002C0C66" w:rsidRDefault="002C0C66" w:rsidP="005A292E">
      <w:pPr>
        <w:spacing w:after="0" w:line="480" w:lineRule="auto"/>
        <w:ind w:firstLine="720"/>
        <w:jc w:val="both"/>
        <w:rPr>
          <w:rFonts w:ascii="Times New Roman" w:hAnsi="Times New Roman"/>
          <w:sz w:val="24"/>
          <w:szCs w:val="24"/>
        </w:rPr>
      </w:pPr>
      <w:r>
        <w:rPr>
          <w:rFonts w:ascii="Times New Roman" w:hAnsi="Times New Roman"/>
          <w:sz w:val="24"/>
          <w:szCs w:val="24"/>
        </w:rPr>
        <w:t>The model allows individuals to base their learning on exactly how they feel, think</w:t>
      </w:r>
      <w:r w:rsidR="005A292E">
        <w:rPr>
          <w:rFonts w:ascii="Times New Roman" w:hAnsi="Times New Roman"/>
          <w:sz w:val="24"/>
          <w:szCs w:val="24"/>
        </w:rPr>
        <w:t>,</w:t>
      </w:r>
      <w:r>
        <w:rPr>
          <w:rFonts w:ascii="Times New Roman" w:hAnsi="Times New Roman"/>
          <w:sz w:val="24"/>
          <w:szCs w:val="24"/>
        </w:rPr>
        <w:t xml:space="preserve"> and motivate themselves</w:t>
      </w:r>
      <w:r w:rsidR="003F73D5">
        <w:rPr>
          <w:rFonts w:ascii="Times New Roman" w:hAnsi="Times New Roman"/>
          <w:sz w:val="24"/>
          <w:szCs w:val="24"/>
        </w:rPr>
        <w:t>.</w:t>
      </w:r>
      <w:r w:rsidR="005A292E">
        <w:rPr>
          <w:rFonts w:ascii="Times New Roman" w:hAnsi="Times New Roman"/>
          <w:sz w:val="24"/>
          <w:szCs w:val="24"/>
        </w:rPr>
        <w:t xml:space="preserve"> This simply </w:t>
      </w:r>
      <w:r>
        <w:rPr>
          <w:rFonts w:ascii="Times New Roman" w:hAnsi="Times New Roman"/>
          <w:sz w:val="24"/>
          <w:szCs w:val="24"/>
        </w:rPr>
        <w:t>implies that human being</w:t>
      </w:r>
      <w:r w:rsidR="005A292E">
        <w:rPr>
          <w:rFonts w:ascii="Times New Roman" w:hAnsi="Times New Roman"/>
          <w:sz w:val="24"/>
          <w:szCs w:val="24"/>
        </w:rPr>
        <w:t>s</w:t>
      </w:r>
      <w:r>
        <w:rPr>
          <w:rFonts w:ascii="Times New Roman" w:hAnsi="Times New Roman"/>
          <w:sz w:val="24"/>
          <w:szCs w:val="24"/>
        </w:rPr>
        <w:t xml:space="preserve"> have evolved with the changed education in the world</w:t>
      </w:r>
      <w:r w:rsidR="003F73D5">
        <w:rPr>
          <w:rFonts w:ascii="Times New Roman" w:hAnsi="Times New Roman"/>
          <w:sz w:val="24"/>
          <w:szCs w:val="24"/>
        </w:rPr>
        <w:t xml:space="preserve"> (Colette and Sean, 2015)</w:t>
      </w:r>
      <w:r>
        <w:rPr>
          <w:rFonts w:ascii="Times New Roman" w:hAnsi="Times New Roman"/>
          <w:sz w:val="24"/>
          <w:szCs w:val="24"/>
        </w:rPr>
        <w:t xml:space="preserve">.  Most importantly, </w:t>
      </w:r>
      <w:r w:rsidR="003F73D5">
        <w:rPr>
          <w:rFonts w:ascii="Times New Roman" w:hAnsi="Times New Roman"/>
          <w:sz w:val="24"/>
          <w:szCs w:val="24"/>
        </w:rPr>
        <w:t>outcomes of leaning currently</w:t>
      </w:r>
      <w:r w:rsidR="005A292E">
        <w:rPr>
          <w:rFonts w:ascii="Times New Roman" w:hAnsi="Times New Roman"/>
          <w:sz w:val="24"/>
          <w:szCs w:val="24"/>
        </w:rPr>
        <w:t xml:space="preserve"> are </w:t>
      </w:r>
      <w:r w:rsidR="003F73D5">
        <w:rPr>
          <w:rFonts w:ascii="Times New Roman" w:hAnsi="Times New Roman"/>
          <w:sz w:val="24"/>
          <w:szCs w:val="24"/>
        </w:rPr>
        <w:t>base</w:t>
      </w:r>
      <w:r w:rsidR="00616699">
        <w:rPr>
          <w:rFonts w:ascii="Times New Roman" w:hAnsi="Times New Roman"/>
          <w:sz w:val="24"/>
          <w:szCs w:val="24"/>
        </w:rPr>
        <w:t>d</w:t>
      </w:r>
      <w:r w:rsidR="003F73D5">
        <w:rPr>
          <w:rFonts w:ascii="Times New Roman" w:hAnsi="Times New Roman"/>
          <w:sz w:val="24"/>
          <w:szCs w:val="24"/>
        </w:rPr>
        <w:t xml:space="preserve"> on the ideology</w:t>
      </w:r>
      <w:r w:rsidR="00FD74D6">
        <w:rPr>
          <w:rFonts w:ascii="Times New Roman" w:hAnsi="Times New Roman"/>
          <w:sz w:val="24"/>
          <w:szCs w:val="24"/>
        </w:rPr>
        <w:t xml:space="preserve"> that human</w:t>
      </w:r>
      <w:r w:rsidR="003F73D5">
        <w:rPr>
          <w:rFonts w:ascii="Times New Roman" w:hAnsi="Times New Roman"/>
          <w:sz w:val="24"/>
          <w:szCs w:val="24"/>
        </w:rPr>
        <w:t xml:space="preserve"> being</w:t>
      </w:r>
      <w:r w:rsidR="005A292E">
        <w:rPr>
          <w:rFonts w:ascii="Times New Roman" w:hAnsi="Times New Roman"/>
          <w:sz w:val="24"/>
          <w:szCs w:val="24"/>
        </w:rPr>
        <w:t>s</w:t>
      </w:r>
      <w:r w:rsidR="003F73D5">
        <w:rPr>
          <w:rFonts w:ascii="Times New Roman" w:hAnsi="Times New Roman"/>
          <w:sz w:val="24"/>
          <w:szCs w:val="24"/>
        </w:rPr>
        <w:t xml:space="preserve"> can give feedback on the skills and information they have acquired in the learning process. Furthermore, it would be a disdain not to mention that individuals are in a better position to understand themselves as opposed to the early man. Of course, the initial man only</w:t>
      </w:r>
      <w:r w:rsidR="00FD74D6">
        <w:rPr>
          <w:rFonts w:ascii="Times New Roman" w:hAnsi="Times New Roman"/>
          <w:sz w:val="24"/>
          <w:szCs w:val="24"/>
        </w:rPr>
        <w:t xml:space="preserve"> used</w:t>
      </w:r>
      <w:r w:rsidR="003F73D5">
        <w:rPr>
          <w:rFonts w:ascii="Times New Roman" w:hAnsi="Times New Roman"/>
          <w:sz w:val="24"/>
          <w:szCs w:val="24"/>
        </w:rPr>
        <w:t xml:space="preserve"> stimuli and response mechanisms as a mode of learning and relaying feedback to the teachers.  </w:t>
      </w:r>
    </w:p>
    <w:p w14:paraId="39472486" w14:textId="77777777" w:rsidR="003F73D5" w:rsidRPr="005A292E" w:rsidRDefault="003F73D5" w:rsidP="005A292E">
      <w:pPr>
        <w:spacing w:after="0" w:line="480" w:lineRule="auto"/>
        <w:jc w:val="both"/>
        <w:rPr>
          <w:rFonts w:ascii="Times New Roman" w:hAnsi="Times New Roman"/>
          <w:b/>
          <w:bCs/>
          <w:sz w:val="24"/>
          <w:szCs w:val="24"/>
        </w:rPr>
      </w:pPr>
      <w:r w:rsidRPr="005A292E">
        <w:rPr>
          <w:rFonts w:ascii="Times New Roman" w:hAnsi="Times New Roman"/>
          <w:b/>
          <w:bCs/>
          <w:sz w:val="24"/>
          <w:szCs w:val="24"/>
        </w:rPr>
        <w:t xml:space="preserve">The theory enables individuals to understand interventions </w:t>
      </w:r>
    </w:p>
    <w:p w14:paraId="7950F9D3" w14:textId="1D5AF2F9" w:rsidR="00B135DE" w:rsidRDefault="003F73D5" w:rsidP="000C1520">
      <w:pPr>
        <w:spacing w:after="0" w:line="480" w:lineRule="auto"/>
        <w:ind w:firstLine="720"/>
        <w:jc w:val="both"/>
        <w:rPr>
          <w:rFonts w:ascii="Times New Roman" w:hAnsi="Times New Roman"/>
          <w:sz w:val="24"/>
          <w:szCs w:val="24"/>
        </w:rPr>
      </w:pPr>
      <w:r>
        <w:rPr>
          <w:rFonts w:ascii="Times New Roman" w:hAnsi="Times New Roman"/>
          <w:sz w:val="24"/>
          <w:szCs w:val="24"/>
        </w:rPr>
        <w:t>A person w</w:t>
      </w:r>
      <w:r w:rsidR="00FD74D6">
        <w:rPr>
          <w:rFonts w:ascii="Times New Roman" w:hAnsi="Times New Roman"/>
          <w:sz w:val="24"/>
          <w:szCs w:val="24"/>
        </w:rPr>
        <w:t>ho undergoes an</w:t>
      </w:r>
      <w:r>
        <w:rPr>
          <w:rFonts w:ascii="Times New Roman" w:hAnsi="Times New Roman"/>
          <w:sz w:val="24"/>
          <w:szCs w:val="24"/>
        </w:rPr>
        <w:t xml:space="preserve"> appropriate learning procedure </w:t>
      </w:r>
      <w:r w:rsidR="005A292E">
        <w:rPr>
          <w:rFonts w:ascii="Times New Roman" w:hAnsi="Times New Roman"/>
          <w:sz w:val="24"/>
          <w:szCs w:val="24"/>
        </w:rPr>
        <w:t>can</w:t>
      </w:r>
      <w:r>
        <w:rPr>
          <w:rFonts w:ascii="Times New Roman" w:hAnsi="Times New Roman"/>
          <w:sz w:val="24"/>
          <w:szCs w:val="24"/>
        </w:rPr>
        <w:t xml:space="preserve"> interpret the situations around them. Hence, educational theory creates a platform whereby both learners and the teachers can </w:t>
      </w:r>
      <w:r w:rsidR="005A292E">
        <w:rPr>
          <w:rFonts w:ascii="Times New Roman" w:hAnsi="Times New Roman"/>
          <w:sz w:val="24"/>
          <w:szCs w:val="24"/>
        </w:rPr>
        <w:t>dynamically comprehend their issue</w:t>
      </w:r>
      <w:r w:rsidR="00FD74D6">
        <w:rPr>
          <w:rFonts w:ascii="Times New Roman" w:hAnsi="Times New Roman"/>
          <w:sz w:val="24"/>
          <w:szCs w:val="24"/>
        </w:rPr>
        <w:t>. In the end,</w:t>
      </w:r>
      <w:r>
        <w:rPr>
          <w:rFonts w:ascii="Times New Roman" w:hAnsi="Times New Roman"/>
          <w:sz w:val="24"/>
          <w:szCs w:val="24"/>
        </w:rPr>
        <w:t xml:space="preserve"> educational requirements and interventions transfer with ease between the participants. </w:t>
      </w:r>
    </w:p>
    <w:p w14:paraId="328D08FE" w14:textId="0050167F" w:rsidR="003F73D5" w:rsidRPr="005A292E" w:rsidRDefault="00235551" w:rsidP="005A292E">
      <w:pPr>
        <w:spacing w:after="0" w:line="480" w:lineRule="auto"/>
        <w:jc w:val="both"/>
        <w:rPr>
          <w:rFonts w:ascii="Times New Roman" w:hAnsi="Times New Roman"/>
          <w:b/>
          <w:bCs/>
          <w:sz w:val="24"/>
          <w:szCs w:val="24"/>
        </w:rPr>
      </w:pPr>
      <w:r>
        <w:rPr>
          <w:rFonts w:ascii="Times New Roman" w:hAnsi="Times New Roman"/>
          <w:b/>
          <w:bCs/>
          <w:sz w:val="24"/>
          <w:szCs w:val="24"/>
        </w:rPr>
        <w:t>The E</w:t>
      </w:r>
      <w:r w:rsidR="00B135DE" w:rsidRPr="005A292E">
        <w:rPr>
          <w:rFonts w:ascii="Times New Roman" w:hAnsi="Times New Roman"/>
          <w:b/>
          <w:bCs/>
          <w:sz w:val="24"/>
          <w:szCs w:val="24"/>
        </w:rPr>
        <w:t>ducation</w:t>
      </w:r>
      <w:r>
        <w:rPr>
          <w:rFonts w:ascii="Times New Roman" w:hAnsi="Times New Roman"/>
          <w:b/>
          <w:bCs/>
          <w:sz w:val="24"/>
          <w:szCs w:val="24"/>
        </w:rPr>
        <w:t>al Framework Creates an Assessment S</w:t>
      </w:r>
      <w:r w:rsidR="00B135DE" w:rsidRPr="005A292E">
        <w:rPr>
          <w:rFonts w:ascii="Times New Roman" w:hAnsi="Times New Roman"/>
          <w:b/>
          <w:bCs/>
          <w:sz w:val="24"/>
          <w:szCs w:val="24"/>
        </w:rPr>
        <w:t xml:space="preserve">ituation </w:t>
      </w:r>
    </w:p>
    <w:p w14:paraId="679EBD21" w14:textId="02640859" w:rsidR="00B135DE" w:rsidRDefault="00B135DE" w:rsidP="000C1520">
      <w:pPr>
        <w:spacing w:after="0" w:line="480" w:lineRule="auto"/>
        <w:ind w:firstLine="720"/>
        <w:jc w:val="both"/>
        <w:rPr>
          <w:rFonts w:ascii="Times New Roman" w:hAnsi="Times New Roman"/>
          <w:sz w:val="24"/>
          <w:szCs w:val="24"/>
        </w:rPr>
      </w:pPr>
      <w:r>
        <w:rPr>
          <w:rFonts w:ascii="Times New Roman" w:hAnsi="Times New Roman"/>
          <w:sz w:val="24"/>
          <w:szCs w:val="24"/>
        </w:rPr>
        <w:t>Today, education has specialist</w:t>
      </w:r>
      <w:r w:rsidR="005A292E">
        <w:rPr>
          <w:rFonts w:ascii="Times New Roman" w:hAnsi="Times New Roman"/>
          <w:sz w:val="24"/>
          <w:szCs w:val="24"/>
        </w:rPr>
        <w:t>s</w:t>
      </w:r>
      <w:r>
        <w:rPr>
          <w:rFonts w:ascii="Times New Roman" w:hAnsi="Times New Roman"/>
          <w:sz w:val="24"/>
          <w:szCs w:val="24"/>
        </w:rPr>
        <w:t xml:space="preserve"> who provide appropriate instructions as far as the syllabus is concerned. To validate this argument, in this 21</w:t>
      </w:r>
      <w:r w:rsidRPr="00B135DE">
        <w:rPr>
          <w:rFonts w:ascii="Times New Roman" w:hAnsi="Times New Roman"/>
          <w:sz w:val="24"/>
          <w:szCs w:val="24"/>
          <w:vertAlign w:val="superscript"/>
        </w:rPr>
        <w:t>st</w:t>
      </w:r>
      <w:r>
        <w:rPr>
          <w:rFonts w:ascii="Times New Roman" w:hAnsi="Times New Roman"/>
          <w:sz w:val="24"/>
          <w:szCs w:val="24"/>
        </w:rPr>
        <w:t xml:space="preserve"> century, when a student is in class, the teacher </w:t>
      </w:r>
      <w:r w:rsidR="005A292E">
        <w:rPr>
          <w:rFonts w:ascii="Times New Roman" w:hAnsi="Times New Roman"/>
          <w:sz w:val="24"/>
          <w:szCs w:val="24"/>
        </w:rPr>
        <w:t>can</w:t>
      </w:r>
      <w:r>
        <w:rPr>
          <w:rFonts w:ascii="Times New Roman" w:hAnsi="Times New Roman"/>
          <w:sz w:val="24"/>
          <w:szCs w:val="24"/>
        </w:rPr>
        <w:t xml:space="preserve"> integrate the issue involved in the syllabus</w:t>
      </w:r>
      <w:r w:rsidR="005A292E">
        <w:rPr>
          <w:rFonts w:ascii="Times New Roman" w:hAnsi="Times New Roman"/>
          <w:sz w:val="24"/>
          <w:szCs w:val="24"/>
        </w:rPr>
        <w:t>,</w:t>
      </w:r>
      <w:r>
        <w:rPr>
          <w:rFonts w:ascii="Times New Roman" w:hAnsi="Times New Roman"/>
          <w:sz w:val="24"/>
          <w:szCs w:val="24"/>
        </w:rPr>
        <w:t xml:space="preserve"> and as a result, the learner will grasp the content. Therefore, it is without </w:t>
      </w:r>
      <w:r w:rsidR="005A292E">
        <w:rPr>
          <w:rFonts w:ascii="Times New Roman" w:hAnsi="Times New Roman"/>
          <w:sz w:val="24"/>
          <w:szCs w:val="24"/>
        </w:rPr>
        <w:t xml:space="preserve">a </w:t>
      </w:r>
      <w:r>
        <w:rPr>
          <w:rFonts w:ascii="Times New Roman" w:hAnsi="Times New Roman"/>
          <w:sz w:val="24"/>
          <w:szCs w:val="24"/>
        </w:rPr>
        <w:t xml:space="preserve">doubt that learning is an assessment tool (Alswaier, 2018). </w:t>
      </w:r>
      <w:r w:rsidR="005A292E">
        <w:rPr>
          <w:rFonts w:ascii="Times New Roman" w:hAnsi="Times New Roman"/>
          <w:sz w:val="24"/>
          <w:szCs w:val="24"/>
        </w:rPr>
        <w:t>Indeed</w:t>
      </w:r>
      <w:r>
        <w:rPr>
          <w:rFonts w:ascii="Times New Roman" w:hAnsi="Times New Roman"/>
          <w:sz w:val="24"/>
          <w:szCs w:val="24"/>
        </w:rPr>
        <w:t>, education being an assessment tool, the scope of learning is intertwined. It means that both the learner and the teacher can interact with eas</w:t>
      </w:r>
      <w:r w:rsidR="005A292E">
        <w:rPr>
          <w:rFonts w:ascii="Times New Roman" w:hAnsi="Times New Roman"/>
          <w:sz w:val="24"/>
          <w:szCs w:val="24"/>
        </w:rPr>
        <w:t>e</w:t>
      </w:r>
      <w:r>
        <w:rPr>
          <w:rFonts w:ascii="Times New Roman" w:hAnsi="Times New Roman"/>
          <w:sz w:val="24"/>
          <w:szCs w:val="24"/>
        </w:rPr>
        <w:t xml:space="preserve"> in </w:t>
      </w:r>
      <w:r w:rsidR="00B67BA5">
        <w:rPr>
          <w:rFonts w:ascii="Times New Roman" w:hAnsi="Times New Roman"/>
          <w:sz w:val="24"/>
          <w:szCs w:val="24"/>
        </w:rPr>
        <w:t>a</w:t>
      </w:r>
      <w:r>
        <w:rPr>
          <w:rFonts w:ascii="Times New Roman" w:hAnsi="Times New Roman"/>
          <w:sz w:val="24"/>
          <w:szCs w:val="24"/>
        </w:rPr>
        <w:t xml:space="preserve"> setting of learning.</w:t>
      </w:r>
    </w:p>
    <w:p w14:paraId="4FCA986B" w14:textId="0DF3944A" w:rsidR="00B135DE" w:rsidRPr="005A292E" w:rsidRDefault="00235551" w:rsidP="005A292E">
      <w:pPr>
        <w:spacing w:after="0" w:line="480" w:lineRule="auto"/>
        <w:jc w:val="both"/>
        <w:rPr>
          <w:rFonts w:ascii="Times New Roman" w:hAnsi="Times New Roman"/>
          <w:b/>
          <w:bCs/>
          <w:sz w:val="24"/>
          <w:szCs w:val="24"/>
        </w:rPr>
      </w:pPr>
      <w:r>
        <w:rPr>
          <w:rFonts w:ascii="Times New Roman" w:hAnsi="Times New Roman"/>
          <w:b/>
          <w:bCs/>
          <w:sz w:val="24"/>
          <w:szCs w:val="24"/>
        </w:rPr>
        <w:t>Practical I</w:t>
      </w:r>
      <w:r w:rsidR="00B135DE" w:rsidRPr="005A292E">
        <w:rPr>
          <w:rFonts w:ascii="Times New Roman" w:hAnsi="Times New Roman"/>
          <w:b/>
          <w:bCs/>
          <w:sz w:val="24"/>
          <w:szCs w:val="24"/>
        </w:rPr>
        <w:t xml:space="preserve">nterventions </w:t>
      </w:r>
    </w:p>
    <w:p w14:paraId="2A461D42" w14:textId="798E38E0" w:rsidR="001C1846" w:rsidRDefault="00B135DE" w:rsidP="000C1520">
      <w:pPr>
        <w:spacing w:after="0" w:line="480" w:lineRule="auto"/>
        <w:ind w:firstLine="720"/>
        <w:jc w:val="both"/>
        <w:rPr>
          <w:rFonts w:ascii="Times New Roman" w:hAnsi="Times New Roman"/>
          <w:sz w:val="24"/>
          <w:szCs w:val="24"/>
        </w:rPr>
      </w:pPr>
      <w:r>
        <w:rPr>
          <w:rFonts w:ascii="Times New Roman" w:hAnsi="Times New Roman"/>
          <w:sz w:val="24"/>
          <w:szCs w:val="24"/>
        </w:rPr>
        <w:t>Today, education is</w:t>
      </w:r>
      <w:r w:rsidR="005A292E">
        <w:rPr>
          <w:rFonts w:ascii="Times New Roman" w:hAnsi="Times New Roman"/>
          <w:sz w:val="24"/>
          <w:szCs w:val="24"/>
        </w:rPr>
        <w:t xml:space="preserve"> primarily based on</w:t>
      </w:r>
      <w:r>
        <w:rPr>
          <w:rFonts w:ascii="Times New Roman" w:hAnsi="Times New Roman"/>
          <w:sz w:val="24"/>
          <w:szCs w:val="24"/>
        </w:rPr>
        <w:t xml:space="preserve"> all about a student applying what they have learned in the classrooms. In light of this factor, learning is making students acquire the </w:t>
      </w:r>
      <w:r w:rsidR="00B67BA5">
        <w:rPr>
          <w:rFonts w:ascii="Times New Roman" w:hAnsi="Times New Roman"/>
          <w:sz w:val="24"/>
          <w:szCs w:val="24"/>
        </w:rPr>
        <w:t>best</w:t>
      </w:r>
      <w:r>
        <w:rPr>
          <w:rFonts w:ascii="Times New Roman" w:hAnsi="Times New Roman"/>
          <w:sz w:val="24"/>
          <w:szCs w:val="24"/>
        </w:rPr>
        <w:t xml:space="preserve"> practices in their respective careers. For example, upon finishing college, </w:t>
      </w:r>
      <w:r w:rsidR="0013084B">
        <w:rPr>
          <w:rFonts w:ascii="Times New Roman" w:hAnsi="Times New Roman"/>
          <w:sz w:val="24"/>
          <w:szCs w:val="24"/>
        </w:rPr>
        <w:t>a</w:t>
      </w:r>
      <w:r>
        <w:rPr>
          <w:rFonts w:ascii="Times New Roman" w:hAnsi="Times New Roman"/>
          <w:sz w:val="24"/>
          <w:szCs w:val="24"/>
        </w:rPr>
        <w:t xml:space="preserve"> student can create self-employment as compared to early education</w:t>
      </w:r>
      <w:r w:rsidR="0013084B">
        <w:rPr>
          <w:rFonts w:ascii="Times New Roman" w:hAnsi="Times New Roman"/>
          <w:sz w:val="24"/>
          <w:szCs w:val="24"/>
        </w:rPr>
        <w:t>,</w:t>
      </w:r>
      <w:r>
        <w:rPr>
          <w:rFonts w:ascii="Times New Roman" w:hAnsi="Times New Roman"/>
          <w:sz w:val="24"/>
          <w:szCs w:val="24"/>
        </w:rPr>
        <w:t xml:space="preserve"> which did not give the learners avenues for </w:t>
      </w:r>
      <w:r w:rsidR="001C1846">
        <w:rPr>
          <w:rFonts w:ascii="Times New Roman" w:hAnsi="Times New Roman"/>
          <w:sz w:val="24"/>
          <w:szCs w:val="24"/>
        </w:rPr>
        <w:t>practicing what they had lea</w:t>
      </w:r>
      <w:r w:rsidR="0013084B">
        <w:rPr>
          <w:rFonts w:ascii="Times New Roman" w:hAnsi="Times New Roman"/>
          <w:sz w:val="24"/>
          <w:szCs w:val="24"/>
        </w:rPr>
        <w:t>r</w:t>
      </w:r>
      <w:r w:rsidR="001C1846">
        <w:rPr>
          <w:rFonts w:ascii="Times New Roman" w:hAnsi="Times New Roman"/>
          <w:sz w:val="24"/>
          <w:szCs w:val="24"/>
        </w:rPr>
        <w:t xml:space="preserve">ned in classes. </w:t>
      </w:r>
    </w:p>
    <w:p w14:paraId="5EDD4564" w14:textId="5E8A5D81" w:rsidR="001C1846" w:rsidRPr="0013084B" w:rsidRDefault="00235551" w:rsidP="0013084B">
      <w:pPr>
        <w:spacing w:after="0" w:line="480" w:lineRule="auto"/>
        <w:jc w:val="both"/>
        <w:rPr>
          <w:rFonts w:ascii="Times New Roman" w:hAnsi="Times New Roman"/>
          <w:b/>
          <w:bCs/>
          <w:sz w:val="24"/>
          <w:szCs w:val="24"/>
        </w:rPr>
      </w:pPr>
      <w:r>
        <w:rPr>
          <w:rFonts w:ascii="Times New Roman" w:hAnsi="Times New Roman"/>
          <w:b/>
          <w:bCs/>
          <w:sz w:val="24"/>
          <w:szCs w:val="24"/>
        </w:rPr>
        <w:t>Process of L</w:t>
      </w:r>
      <w:r w:rsidR="001C1846" w:rsidRPr="0013084B">
        <w:rPr>
          <w:rFonts w:ascii="Times New Roman" w:hAnsi="Times New Roman"/>
          <w:b/>
          <w:bCs/>
          <w:sz w:val="24"/>
          <w:szCs w:val="24"/>
        </w:rPr>
        <w:t xml:space="preserve">earning </w:t>
      </w:r>
    </w:p>
    <w:p w14:paraId="69BBF40D" w14:textId="11AC358E" w:rsidR="001C1846" w:rsidRDefault="001C1846" w:rsidP="000C1520">
      <w:pPr>
        <w:spacing w:after="0" w:line="480" w:lineRule="auto"/>
        <w:ind w:firstLine="720"/>
        <w:jc w:val="both"/>
        <w:rPr>
          <w:rFonts w:ascii="Times New Roman" w:hAnsi="Times New Roman"/>
          <w:sz w:val="24"/>
          <w:szCs w:val="24"/>
        </w:rPr>
      </w:pPr>
      <w:r>
        <w:rPr>
          <w:rFonts w:ascii="Times New Roman" w:hAnsi="Times New Roman"/>
          <w:sz w:val="24"/>
          <w:szCs w:val="24"/>
        </w:rPr>
        <w:t>The process occurs when actual learning takes place. As such, it means that a learner will be able to grasp the context of knowledge in the course of classwork. On the other hand, the same process describes what happen</w:t>
      </w:r>
      <w:r w:rsidR="0013084B">
        <w:rPr>
          <w:rFonts w:ascii="Times New Roman" w:hAnsi="Times New Roman"/>
          <w:sz w:val="24"/>
          <w:szCs w:val="24"/>
        </w:rPr>
        <w:t>s</w:t>
      </w:r>
      <w:r>
        <w:rPr>
          <w:rFonts w:ascii="Times New Roman" w:hAnsi="Times New Roman"/>
          <w:sz w:val="24"/>
          <w:szCs w:val="24"/>
        </w:rPr>
        <w:t xml:space="preserve"> when we learn (Charles and Patrick, 2019).  Besides this aspect of knowledge absorption in mind, learning process explains what happens and give</w:t>
      </w:r>
      <w:r w:rsidR="0013084B">
        <w:rPr>
          <w:rFonts w:ascii="Times New Roman" w:hAnsi="Times New Roman"/>
          <w:sz w:val="24"/>
          <w:szCs w:val="24"/>
        </w:rPr>
        <w:t>s</w:t>
      </w:r>
      <w:r>
        <w:rPr>
          <w:rFonts w:ascii="Times New Roman" w:hAnsi="Times New Roman"/>
          <w:sz w:val="24"/>
          <w:szCs w:val="24"/>
        </w:rPr>
        <w:t xml:space="preserve"> reasons as to why they happen. Although </w:t>
      </w:r>
      <w:r w:rsidR="0013084B">
        <w:rPr>
          <w:rFonts w:ascii="Times New Roman" w:hAnsi="Times New Roman"/>
          <w:sz w:val="24"/>
          <w:szCs w:val="24"/>
        </w:rPr>
        <w:t xml:space="preserve">the </w:t>
      </w:r>
      <w:r>
        <w:rPr>
          <w:rFonts w:ascii="Times New Roman" w:hAnsi="Times New Roman"/>
          <w:sz w:val="24"/>
          <w:szCs w:val="24"/>
        </w:rPr>
        <w:t xml:space="preserve">educational process is </w:t>
      </w:r>
      <w:r w:rsidR="0013084B">
        <w:rPr>
          <w:rFonts w:ascii="Times New Roman" w:hAnsi="Times New Roman"/>
          <w:sz w:val="24"/>
          <w:szCs w:val="24"/>
        </w:rPr>
        <w:t xml:space="preserve">a </w:t>
      </w:r>
      <w:r>
        <w:rPr>
          <w:rFonts w:ascii="Times New Roman" w:hAnsi="Times New Roman"/>
          <w:sz w:val="24"/>
          <w:szCs w:val="24"/>
        </w:rPr>
        <w:t>complex process, st</w:t>
      </w:r>
      <w:r w:rsidR="0013084B">
        <w:rPr>
          <w:rFonts w:ascii="Times New Roman" w:hAnsi="Times New Roman"/>
          <w:sz w:val="24"/>
          <w:szCs w:val="24"/>
        </w:rPr>
        <w:t>udents still</w:t>
      </w:r>
      <w:r>
        <w:rPr>
          <w:rFonts w:ascii="Times New Roman" w:hAnsi="Times New Roman"/>
          <w:sz w:val="24"/>
          <w:szCs w:val="24"/>
        </w:rPr>
        <w:t xml:space="preserve"> appreciate the fact that learning is a noble idea. </w:t>
      </w:r>
      <w:r w:rsidR="0013084B">
        <w:rPr>
          <w:rFonts w:ascii="Times New Roman" w:hAnsi="Times New Roman"/>
          <w:sz w:val="24"/>
          <w:szCs w:val="24"/>
        </w:rPr>
        <w:t>Concerning</w:t>
      </w:r>
      <w:r>
        <w:rPr>
          <w:rFonts w:ascii="Times New Roman" w:hAnsi="Times New Roman"/>
          <w:sz w:val="24"/>
          <w:szCs w:val="24"/>
        </w:rPr>
        <w:t xml:space="preserve"> this </w:t>
      </w:r>
      <w:r w:rsidR="0013084B">
        <w:rPr>
          <w:rFonts w:ascii="Times New Roman" w:hAnsi="Times New Roman"/>
          <w:sz w:val="24"/>
          <w:szCs w:val="24"/>
        </w:rPr>
        <w:t>fro</w:t>
      </w:r>
      <w:r>
        <w:rPr>
          <w:rFonts w:ascii="Times New Roman" w:hAnsi="Times New Roman"/>
          <w:sz w:val="24"/>
          <w:szCs w:val="24"/>
        </w:rPr>
        <w:t>m the learners, admittedly, education provides outlines for achieving excellence in life.</w:t>
      </w:r>
    </w:p>
    <w:p w14:paraId="6A8E980C" w14:textId="4DD2D6A0" w:rsidR="001C1846" w:rsidRPr="0013084B" w:rsidRDefault="00235551" w:rsidP="0013084B">
      <w:pPr>
        <w:spacing w:after="0" w:line="480" w:lineRule="auto"/>
        <w:jc w:val="both"/>
        <w:rPr>
          <w:rFonts w:ascii="Times New Roman" w:hAnsi="Times New Roman"/>
          <w:b/>
          <w:bCs/>
          <w:sz w:val="24"/>
          <w:szCs w:val="24"/>
        </w:rPr>
      </w:pPr>
      <w:r>
        <w:rPr>
          <w:rFonts w:ascii="Times New Roman" w:hAnsi="Times New Roman"/>
          <w:b/>
          <w:bCs/>
          <w:sz w:val="24"/>
          <w:szCs w:val="24"/>
        </w:rPr>
        <w:t>The two Functions of Education T</w:t>
      </w:r>
      <w:r w:rsidR="001C1846" w:rsidRPr="0013084B">
        <w:rPr>
          <w:rFonts w:ascii="Times New Roman" w:hAnsi="Times New Roman"/>
          <w:b/>
          <w:bCs/>
          <w:sz w:val="24"/>
          <w:szCs w:val="24"/>
        </w:rPr>
        <w:t xml:space="preserve">heory </w:t>
      </w:r>
    </w:p>
    <w:p w14:paraId="7B6BF1D4" w14:textId="7C4728B8" w:rsidR="001C1846" w:rsidRPr="0013084B" w:rsidRDefault="001C1846" w:rsidP="0013084B">
      <w:pPr>
        <w:pStyle w:val="ListParagraph"/>
        <w:numPr>
          <w:ilvl w:val="0"/>
          <w:numId w:val="1"/>
        </w:numPr>
        <w:spacing w:after="0" w:line="480" w:lineRule="auto"/>
        <w:jc w:val="both"/>
        <w:rPr>
          <w:rFonts w:ascii="Times New Roman" w:hAnsi="Times New Roman"/>
          <w:b/>
          <w:bCs/>
          <w:sz w:val="24"/>
          <w:szCs w:val="24"/>
        </w:rPr>
      </w:pPr>
      <w:r w:rsidRPr="0013084B">
        <w:rPr>
          <w:rFonts w:ascii="Times New Roman" w:hAnsi="Times New Roman"/>
          <w:b/>
          <w:bCs/>
          <w:sz w:val="24"/>
          <w:szCs w:val="24"/>
        </w:rPr>
        <w:t xml:space="preserve">Provision of vocabularies </w:t>
      </w:r>
    </w:p>
    <w:p w14:paraId="77293A50" w14:textId="56C7716E" w:rsidR="00413E0F" w:rsidRDefault="001C1846"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A student under an appropriate education is in </w:t>
      </w:r>
      <w:r w:rsidR="0013084B">
        <w:rPr>
          <w:rFonts w:ascii="Times New Roman" w:hAnsi="Times New Roman"/>
          <w:sz w:val="24"/>
          <w:szCs w:val="24"/>
        </w:rPr>
        <w:t xml:space="preserve">a </w:t>
      </w:r>
      <w:r>
        <w:rPr>
          <w:rFonts w:ascii="Times New Roman" w:hAnsi="Times New Roman"/>
          <w:sz w:val="24"/>
          <w:szCs w:val="24"/>
        </w:rPr>
        <w:t xml:space="preserve">position to learn new vocabularies that will help them in interpreting the situations around them. As well, </w:t>
      </w:r>
      <w:r w:rsidR="0013084B">
        <w:rPr>
          <w:rFonts w:ascii="Times New Roman" w:hAnsi="Times New Roman"/>
          <w:sz w:val="24"/>
          <w:szCs w:val="24"/>
        </w:rPr>
        <w:t xml:space="preserve">the </w:t>
      </w:r>
      <w:r>
        <w:rPr>
          <w:rFonts w:ascii="Times New Roman" w:hAnsi="Times New Roman"/>
          <w:sz w:val="24"/>
          <w:szCs w:val="24"/>
        </w:rPr>
        <w:t>use of vocabular</w:t>
      </w:r>
      <w:r w:rsidR="0013084B">
        <w:rPr>
          <w:rFonts w:ascii="Times New Roman" w:hAnsi="Times New Roman"/>
          <w:sz w:val="24"/>
          <w:szCs w:val="24"/>
        </w:rPr>
        <w:t>y</w:t>
      </w:r>
      <w:r>
        <w:rPr>
          <w:rFonts w:ascii="Times New Roman" w:hAnsi="Times New Roman"/>
          <w:sz w:val="24"/>
          <w:szCs w:val="24"/>
        </w:rPr>
        <w:t xml:space="preserve"> allows learners to be conversant with the use of </w:t>
      </w:r>
      <w:r w:rsidR="0013084B">
        <w:rPr>
          <w:rFonts w:ascii="Times New Roman" w:hAnsi="Times New Roman"/>
          <w:sz w:val="24"/>
          <w:szCs w:val="24"/>
        </w:rPr>
        <w:t>proper</w:t>
      </w:r>
      <w:r>
        <w:rPr>
          <w:rFonts w:ascii="Times New Roman" w:hAnsi="Times New Roman"/>
          <w:sz w:val="24"/>
          <w:szCs w:val="24"/>
        </w:rPr>
        <w:t xml:space="preserve"> grammar. As a result,</w:t>
      </w:r>
      <w:r w:rsidR="0013084B">
        <w:rPr>
          <w:rFonts w:ascii="Times New Roman" w:hAnsi="Times New Roman"/>
          <w:sz w:val="24"/>
          <w:szCs w:val="24"/>
        </w:rPr>
        <w:t xml:space="preserve"> their</w:t>
      </w:r>
      <w:r>
        <w:rPr>
          <w:rFonts w:ascii="Times New Roman" w:hAnsi="Times New Roman"/>
          <w:sz w:val="24"/>
          <w:szCs w:val="24"/>
        </w:rPr>
        <w:t xml:space="preserve"> communication </w:t>
      </w:r>
      <w:r w:rsidR="00235551">
        <w:rPr>
          <w:rFonts w:ascii="Times New Roman" w:hAnsi="Times New Roman"/>
          <w:sz w:val="24"/>
          <w:szCs w:val="24"/>
        </w:rPr>
        <w:t>skills improve</w:t>
      </w:r>
      <w:r>
        <w:rPr>
          <w:rFonts w:ascii="Times New Roman" w:hAnsi="Times New Roman"/>
          <w:sz w:val="24"/>
          <w:szCs w:val="24"/>
        </w:rPr>
        <w:t xml:space="preserve">. Therefore, it is in order to say that emergence of educational theory is of great help as far as communication between the student and the teacher is concerned. Profoundly, </w:t>
      </w:r>
      <w:r w:rsidR="00413E0F">
        <w:rPr>
          <w:rFonts w:ascii="Times New Roman" w:hAnsi="Times New Roman"/>
          <w:sz w:val="24"/>
          <w:szCs w:val="24"/>
        </w:rPr>
        <w:t>the conceptual framework surrounding learning is a model which the learners have utilized to integrate their understanding abilities.</w:t>
      </w:r>
    </w:p>
    <w:p w14:paraId="03AF0946" w14:textId="7297F4EF" w:rsidR="00B135DE" w:rsidRPr="0013084B" w:rsidRDefault="00413E0F" w:rsidP="0013084B">
      <w:pPr>
        <w:pStyle w:val="ListParagraph"/>
        <w:numPr>
          <w:ilvl w:val="0"/>
          <w:numId w:val="1"/>
        </w:numPr>
        <w:spacing w:after="0" w:line="480" w:lineRule="auto"/>
        <w:jc w:val="both"/>
        <w:rPr>
          <w:rFonts w:ascii="Times New Roman" w:hAnsi="Times New Roman"/>
          <w:b/>
          <w:bCs/>
          <w:sz w:val="24"/>
          <w:szCs w:val="24"/>
        </w:rPr>
      </w:pPr>
      <w:r w:rsidRPr="0013084B">
        <w:rPr>
          <w:rFonts w:ascii="Times New Roman" w:hAnsi="Times New Roman"/>
          <w:b/>
          <w:bCs/>
          <w:sz w:val="24"/>
          <w:szCs w:val="24"/>
        </w:rPr>
        <w:t xml:space="preserve">Education directs us on which places to find viable solutions </w:t>
      </w:r>
    </w:p>
    <w:p w14:paraId="1D00EF3C" w14:textId="3C576EDD" w:rsidR="0013084B" w:rsidRDefault="00413E0F" w:rsidP="00235551">
      <w:pPr>
        <w:spacing w:after="0" w:line="480" w:lineRule="auto"/>
        <w:ind w:firstLine="720"/>
        <w:jc w:val="both"/>
        <w:rPr>
          <w:rFonts w:ascii="Times New Roman" w:hAnsi="Times New Roman"/>
          <w:sz w:val="24"/>
          <w:szCs w:val="24"/>
        </w:rPr>
      </w:pPr>
      <w:r>
        <w:rPr>
          <w:rFonts w:ascii="Times New Roman" w:hAnsi="Times New Roman"/>
          <w:sz w:val="24"/>
          <w:szCs w:val="24"/>
        </w:rPr>
        <w:t>Admittedly, if it were not for education emergence, the recurring challenges we face would not have had solutions what</w:t>
      </w:r>
      <w:r w:rsidR="00B67BA5">
        <w:rPr>
          <w:rFonts w:ascii="Times New Roman" w:hAnsi="Times New Roman"/>
          <w:sz w:val="24"/>
          <w:szCs w:val="24"/>
        </w:rPr>
        <w:t>soever. Thus, today, students</w:t>
      </w:r>
      <w:r>
        <w:rPr>
          <w:rFonts w:ascii="Times New Roman" w:hAnsi="Times New Roman"/>
          <w:sz w:val="24"/>
          <w:szCs w:val="24"/>
        </w:rPr>
        <w:t xml:space="preserve"> acquire problem</w:t>
      </w:r>
      <w:r w:rsidR="0013084B">
        <w:rPr>
          <w:rFonts w:ascii="Times New Roman" w:hAnsi="Times New Roman"/>
          <w:sz w:val="24"/>
          <w:szCs w:val="24"/>
        </w:rPr>
        <w:t>-</w:t>
      </w:r>
      <w:r>
        <w:rPr>
          <w:rFonts w:ascii="Times New Roman" w:hAnsi="Times New Roman"/>
          <w:sz w:val="24"/>
          <w:szCs w:val="24"/>
        </w:rPr>
        <w:t>solving skills in classrooms and apply them in</w:t>
      </w:r>
      <w:r w:rsidR="0013084B">
        <w:rPr>
          <w:rFonts w:ascii="Times New Roman" w:hAnsi="Times New Roman"/>
          <w:sz w:val="24"/>
          <w:szCs w:val="24"/>
        </w:rPr>
        <w:t xml:space="preserve"> their daily</w:t>
      </w:r>
      <w:r>
        <w:rPr>
          <w:rFonts w:ascii="Times New Roman" w:hAnsi="Times New Roman"/>
          <w:sz w:val="24"/>
          <w:szCs w:val="24"/>
        </w:rPr>
        <w:t xml:space="preserve"> real</w:t>
      </w:r>
      <w:r w:rsidR="0013084B">
        <w:rPr>
          <w:rFonts w:ascii="Times New Roman" w:hAnsi="Times New Roman"/>
          <w:sz w:val="24"/>
          <w:szCs w:val="24"/>
        </w:rPr>
        <w:t>-</w:t>
      </w:r>
      <w:r>
        <w:rPr>
          <w:rFonts w:ascii="Times New Roman" w:hAnsi="Times New Roman"/>
          <w:sz w:val="24"/>
          <w:szCs w:val="24"/>
        </w:rPr>
        <w:t xml:space="preserve">life situations. </w:t>
      </w:r>
    </w:p>
    <w:p w14:paraId="3A4A85E2" w14:textId="5E666D67" w:rsidR="00413E0F" w:rsidRPr="0013084B" w:rsidRDefault="00235551" w:rsidP="0013084B">
      <w:pPr>
        <w:spacing w:after="0" w:line="480" w:lineRule="auto"/>
        <w:jc w:val="both"/>
        <w:rPr>
          <w:rFonts w:ascii="Times New Roman" w:hAnsi="Times New Roman"/>
          <w:b/>
          <w:bCs/>
          <w:sz w:val="24"/>
          <w:szCs w:val="24"/>
        </w:rPr>
      </w:pPr>
      <w:r>
        <w:rPr>
          <w:rFonts w:ascii="Times New Roman" w:hAnsi="Times New Roman"/>
          <w:b/>
          <w:bCs/>
          <w:sz w:val="24"/>
          <w:szCs w:val="24"/>
        </w:rPr>
        <w:t>Theory and P</w:t>
      </w:r>
      <w:r w:rsidR="00413E0F" w:rsidRPr="0013084B">
        <w:rPr>
          <w:rFonts w:ascii="Times New Roman" w:hAnsi="Times New Roman"/>
          <w:b/>
          <w:bCs/>
          <w:sz w:val="24"/>
          <w:szCs w:val="24"/>
        </w:rPr>
        <w:t xml:space="preserve">ractice </w:t>
      </w:r>
    </w:p>
    <w:p w14:paraId="57FF01BF" w14:textId="245D50D1" w:rsidR="00413E0F" w:rsidRDefault="00413E0F" w:rsidP="000C1520">
      <w:pPr>
        <w:spacing w:after="0" w:line="480" w:lineRule="auto"/>
        <w:ind w:firstLine="720"/>
        <w:jc w:val="both"/>
        <w:rPr>
          <w:rFonts w:ascii="Times New Roman" w:hAnsi="Times New Roman"/>
          <w:sz w:val="24"/>
          <w:szCs w:val="24"/>
        </w:rPr>
      </w:pPr>
      <w:r>
        <w:rPr>
          <w:rFonts w:ascii="Times New Roman" w:hAnsi="Times New Roman"/>
          <w:sz w:val="24"/>
          <w:szCs w:val="24"/>
        </w:rPr>
        <w:t>The two aspects go hand in hand; in such a way that learners apply the theory</w:t>
      </w:r>
      <w:r w:rsidR="0013084B">
        <w:rPr>
          <w:rFonts w:ascii="Times New Roman" w:hAnsi="Times New Roman"/>
          <w:sz w:val="24"/>
          <w:szCs w:val="24"/>
        </w:rPr>
        <w:t>,</w:t>
      </w:r>
      <w:r>
        <w:rPr>
          <w:rFonts w:ascii="Times New Roman" w:hAnsi="Times New Roman"/>
          <w:sz w:val="24"/>
          <w:szCs w:val="24"/>
        </w:rPr>
        <w:t xml:space="preserve"> they have acquired in class. For instance, when a learner gets a new concept in class, they will be in a hurry to go to the field an</w:t>
      </w:r>
      <w:r w:rsidR="00B67BA5">
        <w:rPr>
          <w:rFonts w:ascii="Times New Roman" w:hAnsi="Times New Roman"/>
          <w:sz w:val="24"/>
          <w:szCs w:val="24"/>
        </w:rPr>
        <w:t>d</w:t>
      </w:r>
      <w:r>
        <w:rPr>
          <w:rFonts w:ascii="Times New Roman" w:hAnsi="Times New Roman"/>
          <w:sz w:val="24"/>
          <w:szCs w:val="24"/>
        </w:rPr>
        <w:t xml:space="preserve"> test it. It implies that theory and practice are two closes concepts that learners have to be keen </w:t>
      </w:r>
      <w:r w:rsidR="00BE59B1">
        <w:rPr>
          <w:rFonts w:ascii="Times New Roman" w:hAnsi="Times New Roman"/>
          <w:sz w:val="24"/>
          <w:szCs w:val="24"/>
        </w:rPr>
        <w:t xml:space="preserve">on </w:t>
      </w:r>
      <w:r>
        <w:rPr>
          <w:rFonts w:ascii="Times New Roman" w:hAnsi="Times New Roman"/>
          <w:sz w:val="24"/>
          <w:szCs w:val="24"/>
        </w:rPr>
        <w:t xml:space="preserve">while applying. </w:t>
      </w:r>
      <w:r w:rsidR="0022509C">
        <w:rPr>
          <w:rFonts w:ascii="Times New Roman" w:hAnsi="Times New Roman"/>
          <w:sz w:val="24"/>
          <w:szCs w:val="24"/>
        </w:rPr>
        <w:t xml:space="preserve">As a matter of fact, the academic skills acquired from the classrooms have a higher probability of success only when the student has correctly </w:t>
      </w:r>
      <w:r w:rsidR="00BE59B1">
        <w:rPr>
          <w:rFonts w:ascii="Times New Roman" w:hAnsi="Times New Roman"/>
          <w:sz w:val="24"/>
          <w:szCs w:val="24"/>
        </w:rPr>
        <w:t>put proper use of</w:t>
      </w:r>
      <w:r w:rsidR="0022509C">
        <w:rPr>
          <w:rFonts w:ascii="Times New Roman" w:hAnsi="Times New Roman"/>
          <w:sz w:val="24"/>
          <w:szCs w:val="24"/>
        </w:rPr>
        <w:t xml:space="preserve"> them. Nonetheless, theory and practice have an application </w:t>
      </w:r>
      <w:r w:rsidR="00BE59B1">
        <w:rPr>
          <w:rFonts w:ascii="Times New Roman" w:hAnsi="Times New Roman"/>
          <w:sz w:val="24"/>
          <w:szCs w:val="24"/>
        </w:rPr>
        <w:t>that</w:t>
      </w:r>
      <w:r w:rsidR="0022509C">
        <w:rPr>
          <w:rFonts w:ascii="Times New Roman" w:hAnsi="Times New Roman"/>
          <w:sz w:val="24"/>
          <w:szCs w:val="24"/>
        </w:rPr>
        <w:t xml:space="preserve"> resembles gloves fitting on the hand (Joseph, 2013). In regards to that comparison, a student has to apply their theoretical aspects in a more similar way as that of practice. </w:t>
      </w:r>
    </w:p>
    <w:p w14:paraId="6CF2E3A3" w14:textId="41A37630" w:rsidR="0022509C" w:rsidRPr="0027531A" w:rsidRDefault="00235551" w:rsidP="0027531A">
      <w:pPr>
        <w:spacing w:after="0" w:line="480" w:lineRule="auto"/>
        <w:jc w:val="both"/>
        <w:rPr>
          <w:rFonts w:ascii="Times New Roman" w:hAnsi="Times New Roman"/>
          <w:b/>
          <w:bCs/>
          <w:sz w:val="24"/>
          <w:szCs w:val="24"/>
        </w:rPr>
      </w:pPr>
      <w:r>
        <w:rPr>
          <w:rFonts w:ascii="Times New Roman" w:hAnsi="Times New Roman"/>
          <w:b/>
          <w:bCs/>
          <w:sz w:val="24"/>
          <w:szCs w:val="24"/>
        </w:rPr>
        <w:t>Assumptions of Theory and P</w:t>
      </w:r>
      <w:r w:rsidR="0022509C" w:rsidRPr="0027531A">
        <w:rPr>
          <w:rFonts w:ascii="Times New Roman" w:hAnsi="Times New Roman"/>
          <w:b/>
          <w:bCs/>
          <w:sz w:val="24"/>
          <w:szCs w:val="24"/>
        </w:rPr>
        <w:t xml:space="preserve">ractice </w:t>
      </w:r>
    </w:p>
    <w:p w14:paraId="3B299CEB" w14:textId="0F59C367" w:rsidR="0022509C" w:rsidRDefault="0022509C" w:rsidP="0027531A">
      <w:pPr>
        <w:spacing w:after="0" w:line="480" w:lineRule="auto"/>
        <w:ind w:firstLine="720"/>
        <w:jc w:val="both"/>
        <w:rPr>
          <w:rFonts w:ascii="Times New Roman" w:hAnsi="Times New Roman"/>
          <w:sz w:val="24"/>
          <w:szCs w:val="24"/>
        </w:rPr>
      </w:pPr>
      <w:r>
        <w:rPr>
          <w:rFonts w:ascii="Times New Roman" w:hAnsi="Times New Roman"/>
          <w:sz w:val="24"/>
          <w:szCs w:val="24"/>
        </w:rPr>
        <w:t>Practical and theoretical knowledge are normative. Therefore, the two aspects of learning ou</w:t>
      </w:r>
      <w:r w:rsidR="0027531A">
        <w:rPr>
          <w:rFonts w:ascii="Times New Roman" w:hAnsi="Times New Roman"/>
          <w:sz w:val="24"/>
          <w:szCs w:val="24"/>
        </w:rPr>
        <w:t>ght</w:t>
      </w:r>
      <w:r>
        <w:rPr>
          <w:rFonts w:ascii="Times New Roman" w:hAnsi="Times New Roman"/>
          <w:sz w:val="24"/>
          <w:szCs w:val="24"/>
        </w:rPr>
        <w:t xml:space="preserve"> to be in line with each other. Theory and practice</w:t>
      </w:r>
      <w:r w:rsidR="000C72EA">
        <w:rPr>
          <w:rFonts w:ascii="Times New Roman" w:hAnsi="Times New Roman"/>
          <w:sz w:val="24"/>
          <w:szCs w:val="24"/>
        </w:rPr>
        <w:t xml:space="preserve"> describe the terms of applications in the learning process. It means the learner has to be aware of the diverse scope of their applications.</w:t>
      </w:r>
    </w:p>
    <w:p w14:paraId="4675AEE6" w14:textId="56D051EB" w:rsidR="000C72EA" w:rsidRPr="0027531A" w:rsidRDefault="00235551" w:rsidP="0027531A">
      <w:pPr>
        <w:spacing w:after="0" w:line="480" w:lineRule="auto"/>
        <w:jc w:val="both"/>
        <w:rPr>
          <w:rFonts w:ascii="Times New Roman" w:hAnsi="Times New Roman"/>
          <w:b/>
          <w:bCs/>
          <w:sz w:val="24"/>
          <w:szCs w:val="24"/>
        </w:rPr>
      </w:pPr>
      <w:r>
        <w:rPr>
          <w:rFonts w:ascii="Times New Roman" w:hAnsi="Times New Roman"/>
          <w:b/>
          <w:bCs/>
          <w:sz w:val="24"/>
          <w:szCs w:val="24"/>
        </w:rPr>
        <w:t>Practice and theory are C</w:t>
      </w:r>
      <w:r w:rsidR="000C72EA" w:rsidRPr="0027531A">
        <w:rPr>
          <w:rFonts w:ascii="Times New Roman" w:hAnsi="Times New Roman"/>
          <w:b/>
          <w:bCs/>
          <w:sz w:val="24"/>
          <w:szCs w:val="24"/>
        </w:rPr>
        <w:t>onvertible</w:t>
      </w:r>
    </w:p>
    <w:p w14:paraId="2BC38AFE" w14:textId="5BBEA8CC" w:rsidR="000C72EA" w:rsidRDefault="000C72EA"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concept applies that a student is not limited to the applications of the theory and practice since they can find significance anywhere. Most importantly, theory and </w:t>
      </w:r>
      <w:r w:rsidR="0027531A">
        <w:rPr>
          <w:rFonts w:ascii="Times New Roman" w:hAnsi="Times New Roman"/>
          <w:sz w:val="24"/>
          <w:szCs w:val="24"/>
        </w:rPr>
        <w:t>exercis</w:t>
      </w:r>
      <w:r>
        <w:rPr>
          <w:rFonts w:ascii="Times New Roman" w:hAnsi="Times New Roman"/>
          <w:sz w:val="24"/>
          <w:szCs w:val="24"/>
        </w:rPr>
        <w:t>e go hand in hand in that a learner will be able to apply their classroom theory in</w:t>
      </w:r>
      <w:r w:rsidR="0027531A">
        <w:rPr>
          <w:rFonts w:ascii="Times New Roman" w:hAnsi="Times New Roman"/>
          <w:sz w:val="24"/>
          <w:szCs w:val="24"/>
        </w:rPr>
        <w:t xml:space="preserve"> their</w:t>
      </w:r>
      <w:r>
        <w:rPr>
          <w:rFonts w:ascii="Times New Roman" w:hAnsi="Times New Roman"/>
          <w:sz w:val="24"/>
          <w:szCs w:val="24"/>
        </w:rPr>
        <w:t xml:space="preserve"> real</w:t>
      </w:r>
      <w:r w:rsidR="0027531A">
        <w:rPr>
          <w:rFonts w:ascii="Times New Roman" w:hAnsi="Times New Roman"/>
          <w:sz w:val="24"/>
          <w:szCs w:val="24"/>
        </w:rPr>
        <w:t>-</w:t>
      </w:r>
      <w:r>
        <w:rPr>
          <w:rFonts w:ascii="Times New Roman" w:hAnsi="Times New Roman"/>
          <w:sz w:val="24"/>
          <w:szCs w:val="24"/>
        </w:rPr>
        <w:t>life situations. On the other hand, a learner can a</w:t>
      </w:r>
      <w:r w:rsidR="0027531A">
        <w:rPr>
          <w:rFonts w:ascii="Times New Roman" w:hAnsi="Times New Roman"/>
          <w:sz w:val="24"/>
          <w:szCs w:val="24"/>
        </w:rPr>
        <w:t>lso decide to adequately put into</w:t>
      </w:r>
      <w:r>
        <w:rPr>
          <w:rFonts w:ascii="Times New Roman" w:hAnsi="Times New Roman"/>
          <w:sz w:val="24"/>
          <w:szCs w:val="24"/>
        </w:rPr>
        <w:t xml:space="preserve"> practice from the field in classwork</w:t>
      </w:r>
      <w:r w:rsidR="0027531A">
        <w:rPr>
          <w:rFonts w:ascii="Times New Roman" w:hAnsi="Times New Roman"/>
          <w:sz w:val="24"/>
          <w:szCs w:val="24"/>
        </w:rPr>
        <w:t xml:space="preserve"> or rather </w:t>
      </w:r>
      <w:r>
        <w:rPr>
          <w:rFonts w:ascii="Times New Roman" w:hAnsi="Times New Roman"/>
          <w:sz w:val="24"/>
          <w:szCs w:val="24"/>
        </w:rPr>
        <w:t>examinations.</w:t>
      </w:r>
    </w:p>
    <w:p w14:paraId="07B7F929" w14:textId="6BBD596B" w:rsidR="000C72EA" w:rsidRPr="0027531A" w:rsidRDefault="0027531A" w:rsidP="0027531A">
      <w:pPr>
        <w:spacing w:after="0" w:line="480" w:lineRule="auto"/>
        <w:jc w:val="both"/>
        <w:rPr>
          <w:rFonts w:ascii="Times New Roman" w:hAnsi="Times New Roman"/>
          <w:b/>
          <w:bCs/>
          <w:sz w:val="24"/>
          <w:szCs w:val="24"/>
        </w:rPr>
      </w:pPr>
      <w:r w:rsidRPr="0027531A">
        <w:rPr>
          <w:rFonts w:ascii="Times New Roman" w:hAnsi="Times New Roman"/>
          <w:b/>
          <w:bCs/>
          <w:sz w:val="24"/>
          <w:szCs w:val="24"/>
        </w:rPr>
        <w:t xml:space="preserve">The </w:t>
      </w:r>
      <w:r w:rsidR="00235551" w:rsidRPr="0027531A">
        <w:rPr>
          <w:rFonts w:ascii="Times New Roman" w:hAnsi="Times New Roman"/>
          <w:b/>
          <w:bCs/>
          <w:sz w:val="24"/>
          <w:szCs w:val="24"/>
        </w:rPr>
        <w:t xml:space="preserve">Types of Educational Theories </w:t>
      </w:r>
    </w:p>
    <w:p w14:paraId="37DE46ED" w14:textId="6707C240" w:rsidR="000C72EA" w:rsidRDefault="000C72EA"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Many </w:t>
      </w:r>
      <w:r w:rsidR="00235551">
        <w:rPr>
          <w:rFonts w:ascii="Times New Roman" w:hAnsi="Times New Roman"/>
          <w:sz w:val="24"/>
          <w:szCs w:val="24"/>
        </w:rPr>
        <w:t>psychologists</w:t>
      </w:r>
      <w:r>
        <w:rPr>
          <w:rFonts w:ascii="Times New Roman" w:hAnsi="Times New Roman"/>
          <w:sz w:val="24"/>
          <w:szCs w:val="24"/>
        </w:rPr>
        <w:t xml:space="preserve"> have brought </w:t>
      </w:r>
      <w:r w:rsidR="0027531A">
        <w:rPr>
          <w:rFonts w:ascii="Times New Roman" w:hAnsi="Times New Roman"/>
          <w:sz w:val="24"/>
          <w:szCs w:val="24"/>
        </w:rPr>
        <w:t xml:space="preserve">a </w:t>
      </w:r>
      <w:r>
        <w:rPr>
          <w:rFonts w:ascii="Times New Roman" w:hAnsi="Times New Roman"/>
          <w:sz w:val="24"/>
          <w:szCs w:val="24"/>
        </w:rPr>
        <w:t>broad scope of learning understandings and skills. For that matter, these scholars have discovered different theories that explain the concepts in education.  In regards to the learning theories</w:t>
      </w:r>
      <w:r w:rsidR="00B23E62">
        <w:rPr>
          <w:rFonts w:ascii="Times New Roman" w:hAnsi="Times New Roman"/>
          <w:sz w:val="24"/>
          <w:szCs w:val="24"/>
        </w:rPr>
        <w:t xml:space="preserve">, this paper will delve into five </w:t>
      </w:r>
      <w:r w:rsidR="0027531A">
        <w:rPr>
          <w:rFonts w:ascii="Times New Roman" w:hAnsi="Times New Roman"/>
          <w:sz w:val="24"/>
          <w:szCs w:val="24"/>
        </w:rPr>
        <w:t>significant</w:t>
      </w:r>
      <w:r w:rsidR="00B23E62">
        <w:rPr>
          <w:rFonts w:ascii="Times New Roman" w:hAnsi="Times New Roman"/>
          <w:sz w:val="24"/>
          <w:szCs w:val="24"/>
        </w:rPr>
        <w:t xml:space="preserve"> models. As such, these models are as follows:</w:t>
      </w:r>
    </w:p>
    <w:p w14:paraId="6553D24E" w14:textId="6BBAF2D5" w:rsidR="006A56DF" w:rsidRPr="0027531A" w:rsidRDefault="0027531A" w:rsidP="0027531A">
      <w:pPr>
        <w:spacing w:after="0" w:line="480" w:lineRule="auto"/>
        <w:jc w:val="both"/>
        <w:rPr>
          <w:rFonts w:ascii="Times New Roman" w:hAnsi="Times New Roman"/>
          <w:b/>
          <w:bCs/>
          <w:sz w:val="24"/>
          <w:szCs w:val="24"/>
        </w:rPr>
      </w:pPr>
      <w:r w:rsidRPr="0027531A">
        <w:rPr>
          <w:rFonts w:ascii="Times New Roman" w:hAnsi="Times New Roman"/>
          <w:b/>
          <w:bCs/>
          <w:sz w:val="24"/>
          <w:szCs w:val="24"/>
        </w:rPr>
        <w:t xml:space="preserve">The </w:t>
      </w:r>
      <w:r w:rsidR="00235551" w:rsidRPr="0027531A">
        <w:rPr>
          <w:rFonts w:ascii="Times New Roman" w:hAnsi="Times New Roman"/>
          <w:b/>
          <w:bCs/>
          <w:sz w:val="24"/>
          <w:szCs w:val="24"/>
        </w:rPr>
        <w:t>Behaviorism Model</w:t>
      </w:r>
    </w:p>
    <w:p w14:paraId="5BB7DCDE" w14:textId="69DAF064" w:rsidR="006A56DF" w:rsidRDefault="006A56DF" w:rsidP="000C1520">
      <w:pPr>
        <w:spacing w:after="0" w:line="480" w:lineRule="auto"/>
        <w:ind w:firstLine="720"/>
        <w:jc w:val="both"/>
        <w:rPr>
          <w:rFonts w:ascii="Times New Roman" w:hAnsi="Times New Roman"/>
          <w:sz w:val="24"/>
          <w:szCs w:val="24"/>
        </w:rPr>
      </w:pPr>
      <w:r>
        <w:rPr>
          <w:rFonts w:ascii="Times New Roman" w:hAnsi="Times New Roman"/>
          <w:sz w:val="24"/>
          <w:szCs w:val="24"/>
        </w:rPr>
        <w:t>This model suggest</w:t>
      </w:r>
      <w:r w:rsidR="0027531A">
        <w:rPr>
          <w:rFonts w:ascii="Times New Roman" w:hAnsi="Times New Roman"/>
          <w:sz w:val="24"/>
          <w:szCs w:val="24"/>
        </w:rPr>
        <w:t>s</w:t>
      </w:r>
      <w:r>
        <w:rPr>
          <w:rFonts w:ascii="Times New Roman" w:hAnsi="Times New Roman"/>
          <w:sz w:val="24"/>
          <w:szCs w:val="24"/>
        </w:rPr>
        <w:t xml:space="preserve"> that external factors affect </w:t>
      </w:r>
      <w:r w:rsidR="0027531A">
        <w:rPr>
          <w:rFonts w:ascii="Times New Roman" w:hAnsi="Times New Roman"/>
          <w:sz w:val="24"/>
          <w:szCs w:val="24"/>
        </w:rPr>
        <w:t xml:space="preserve">the </w:t>
      </w:r>
      <w:r>
        <w:rPr>
          <w:rFonts w:ascii="Times New Roman" w:hAnsi="Times New Roman"/>
          <w:sz w:val="24"/>
          <w:szCs w:val="24"/>
        </w:rPr>
        <w:t xml:space="preserve">behaviors of individuals. Therefore, it can be said that the way one behaves reflects on the external forces the person faces. </w:t>
      </w:r>
      <w:r w:rsidR="0027531A">
        <w:rPr>
          <w:rFonts w:ascii="Times New Roman" w:hAnsi="Times New Roman"/>
          <w:sz w:val="24"/>
          <w:szCs w:val="24"/>
        </w:rPr>
        <w:t>I</w:t>
      </w:r>
      <w:r>
        <w:rPr>
          <w:rFonts w:ascii="Times New Roman" w:hAnsi="Times New Roman"/>
          <w:sz w:val="24"/>
          <w:szCs w:val="24"/>
        </w:rPr>
        <w:t>t appears that behavior is a concept that human being</w:t>
      </w:r>
      <w:r w:rsidR="0027531A">
        <w:rPr>
          <w:rFonts w:ascii="Times New Roman" w:hAnsi="Times New Roman"/>
          <w:sz w:val="24"/>
          <w:szCs w:val="24"/>
        </w:rPr>
        <w:t>s</w:t>
      </w:r>
      <w:r>
        <w:rPr>
          <w:rFonts w:ascii="Times New Roman" w:hAnsi="Times New Roman"/>
          <w:sz w:val="24"/>
          <w:szCs w:val="24"/>
        </w:rPr>
        <w:t xml:space="preserve"> have little control of, especially</w:t>
      </w:r>
      <w:r w:rsidR="0027531A">
        <w:rPr>
          <w:rFonts w:ascii="Times New Roman" w:hAnsi="Times New Roman"/>
          <w:sz w:val="24"/>
          <w:szCs w:val="24"/>
        </w:rPr>
        <w:t xml:space="preserve"> when</w:t>
      </w:r>
      <w:r>
        <w:rPr>
          <w:rFonts w:ascii="Times New Roman" w:hAnsi="Times New Roman"/>
          <w:sz w:val="24"/>
          <w:szCs w:val="24"/>
        </w:rPr>
        <w:t xml:space="preserve"> it comes to external forces. In relation to the educational perspective, </w:t>
      </w:r>
      <w:r w:rsidR="0027531A">
        <w:rPr>
          <w:rFonts w:ascii="Times New Roman" w:hAnsi="Times New Roman"/>
          <w:sz w:val="24"/>
          <w:szCs w:val="24"/>
        </w:rPr>
        <w:t xml:space="preserve">a </w:t>
      </w:r>
      <w:r>
        <w:rPr>
          <w:rFonts w:ascii="Times New Roman" w:hAnsi="Times New Roman"/>
          <w:sz w:val="24"/>
          <w:szCs w:val="24"/>
        </w:rPr>
        <w:t>learner’s behavior should be different from the other person. As a result, facts have it that</w:t>
      </w:r>
      <w:r w:rsidR="0027531A">
        <w:rPr>
          <w:rFonts w:ascii="Times New Roman" w:hAnsi="Times New Roman"/>
          <w:sz w:val="24"/>
          <w:szCs w:val="24"/>
        </w:rPr>
        <w:t>,</w:t>
      </w:r>
      <w:r>
        <w:rPr>
          <w:rFonts w:ascii="Times New Roman" w:hAnsi="Times New Roman"/>
          <w:sz w:val="24"/>
          <w:szCs w:val="24"/>
        </w:rPr>
        <w:t xml:space="preserve"> in the course of an individual displaying any behavior, the correlation with the external forces comes in. </w:t>
      </w:r>
    </w:p>
    <w:p w14:paraId="37A10505" w14:textId="6EF41B5E" w:rsidR="006A56DF" w:rsidRDefault="006A56DF"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On the other hand, conditioning is also a factor that the learners utilize while undergoing the process of learning. As such, </w:t>
      </w:r>
      <w:r w:rsidR="00BD78AC">
        <w:rPr>
          <w:rFonts w:ascii="Times New Roman" w:hAnsi="Times New Roman"/>
          <w:sz w:val="24"/>
          <w:szCs w:val="24"/>
        </w:rPr>
        <w:t xml:space="preserve">the </w:t>
      </w:r>
      <w:r>
        <w:rPr>
          <w:rFonts w:ascii="Times New Roman" w:hAnsi="Times New Roman"/>
          <w:sz w:val="24"/>
          <w:szCs w:val="24"/>
        </w:rPr>
        <w:t xml:space="preserve">universal learning process becomes relevant. The use of </w:t>
      </w:r>
      <w:r w:rsidR="00BD78AC">
        <w:rPr>
          <w:rFonts w:ascii="Times New Roman" w:hAnsi="Times New Roman"/>
          <w:sz w:val="24"/>
          <w:szCs w:val="24"/>
        </w:rPr>
        <w:t xml:space="preserve">a </w:t>
      </w:r>
      <w:r>
        <w:rPr>
          <w:rFonts w:ascii="Times New Roman" w:hAnsi="Times New Roman"/>
          <w:sz w:val="24"/>
          <w:szCs w:val="24"/>
        </w:rPr>
        <w:t>universal educational process is essential since the learners get exposed to the same learning models. In a</w:t>
      </w:r>
      <w:r w:rsidR="00BD78AC">
        <w:rPr>
          <w:rFonts w:ascii="Times New Roman" w:hAnsi="Times New Roman"/>
          <w:sz w:val="24"/>
          <w:szCs w:val="24"/>
        </w:rPr>
        <w:t>s</w:t>
      </w:r>
      <w:r>
        <w:rPr>
          <w:rFonts w:ascii="Times New Roman" w:hAnsi="Times New Roman"/>
          <w:sz w:val="24"/>
          <w:szCs w:val="24"/>
        </w:rPr>
        <w:t xml:space="preserve"> much as the students are under the same mode of learning, their rate of absorbing knowledge and retaining it varies (</w:t>
      </w:r>
      <w:r w:rsidR="00E61158">
        <w:rPr>
          <w:rFonts w:ascii="Times New Roman" w:hAnsi="Times New Roman"/>
          <w:sz w:val="24"/>
          <w:szCs w:val="24"/>
        </w:rPr>
        <w:t xml:space="preserve">Waston, 2013). For instance, a learner with higher listening and </w:t>
      </w:r>
      <w:r w:rsidR="002618F3">
        <w:rPr>
          <w:rFonts w:ascii="Times New Roman" w:hAnsi="Times New Roman"/>
          <w:sz w:val="24"/>
          <w:szCs w:val="24"/>
        </w:rPr>
        <w:t>interpretation</w:t>
      </w:r>
      <w:r w:rsidR="00E61158">
        <w:rPr>
          <w:rFonts w:ascii="Times New Roman" w:hAnsi="Times New Roman"/>
          <w:sz w:val="24"/>
          <w:szCs w:val="24"/>
        </w:rPr>
        <w:t xml:space="preserve"> skills will get the meaning of a particular concept faster than their fellow learners in the same class. For this case</w:t>
      </w:r>
      <w:r w:rsidR="00BD78AC">
        <w:rPr>
          <w:rFonts w:ascii="Times New Roman" w:hAnsi="Times New Roman"/>
          <w:sz w:val="24"/>
          <w:szCs w:val="24"/>
        </w:rPr>
        <w:t>,</w:t>
      </w:r>
      <w:r w:rsidR="00E61158">
        <w:rPr>
          <w:rFonts w:ascii="Times New Roman" w:hAnsi="Times New Roman"/>
          <w:sz w:val="24"/>
          <w:szCs w:val="24"/>
        </w:rPr>
        <w:t xml:space="preserve"> to be more relevant, a learner is usually under the impression that they possess the most viable listening skills. Despite this type of conviction among </w:t>
      </w:r>
      <w:r w:rsidR="00BD78AC">
        <w:rPr>
          <w:rFonts w:ascii="Times New Roman" w:hAnsi="Times New Roman"/>
          <w:sz w:val="24"/>
          <w:szCs w:val="24"/>
        </w:rPr>
        <w:t>individual</w:t>
      </w:r>
      <w:r w:rsidR="00E61158">
        <w:rPr>
          <w:rFonts w:ascii="Times New Roman" w:hAnsi="Times New Roman"/>
          <w:sz w:val="24"/>
          <w:szCs w:val="24"/>
        </w:rPr>
        <w:t xml:space="preserve"> students, a few still end up empty in their mind</w:t>
      </w:r>
      <w:r w:rsidR="00BD78AC">
        <w:rPr>
          <w:rFonts w:ascii="Times New Roman" w:hAnsi="Times New Roman"/>
          <w:sz w:val="24"/>
          <w:szCs w:val="24"/>
        </w:rPr>
        <w:t>s</w:t>
      </w:r>
      <w:r w:rsidR="00E61158">
        <w:rPr>
          <w:rFonts w:ascii="Times New Roman" w:hAnsi="Times New Roman"/>
          <w:sz w:val="24"/>
          <w:szCs w:val="24"/>
        </w:rPr>
        <w:t xml:space="preserve">. </w:t>
      </w:r>
    </w:p>
    <w:p w14:paraId="517B577C" w14:textId="77777777" w:rsidR="00CE0D83" w:rsidRDefault="00E61158"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Behavior modification is essential in any learning process. In essence, </w:t>
      </w:r>
      <w:r w:rsidR="00EE65F1">
        <w:rPr>
          <w:rFonts w:ascii="Times New Roman" w:hAnsi="Times New Roman"/>
          <w:sz w:val="24"/>
          <w:szCs w:val="24"/>
        </w:rPr>
        <w:t xml:space="preserve">the </w:t>
      </w:r>
      <w:r>
        <w:rPr>
          <w:rFonts w:ascii="Times New Roman" w:hAnsi="Times New Roman"/>
          <w:sz w:val="24"/>
          <w:szCs w:val="24"/>
        </w:rPr>
        <w:t>learner has to be alive to the fact the learning is not all about classroom success. Moreover, a person’s behavior ought to change in line with the growing mental capacity. As a result, the concept of reinforcement plays. In respect to reinforcement, two perspectives are evident</w:t>
      </w:r>
      <w:r w:rsidR="00681DE7">
        <w:rPr>
          <w:rFonts w:ascii="Times New Roman" w:hAnsi="Times New Roman"/>
          <w:sz w:val="24"/>
          <w:szCs w:val="24"/>
        </w:rPr>
        <w:t xml:space="preserve"> (Karl and Alison, 2018)</w:t>
      </w:r>
      <w:r>
        <w:rPr>
          <w:rFonts w:ascii="Times New Roman" w:hAnsi="Times New Roman"/>
          <w:sz w:val="24"/>
          <w:szCs w:val="24"/>
        </w:rPr>
        <w:t>.</w:t>
      </w:r>
    </w:p>
    <w:p w14:paraId="374A5886" w14:textId="27DC8231" w:rsidR="00E61158" w:rsidRDefault="00E61158" w:rsidP="000C1520">
      <w:pPr>
        <w:spacing w:after="0" w:line="480" w:lineRule="auto"/>
        <w:ind w:firstLine="720"/>
        <w:jc w:val="both"/>
        <w:rPr>
          <w:rFonts w:ascii="Times New Roman" w:hAnsi="Times New Roman"/>
          <w:sz w:val="24"/>
          <w:szCs w:val="24"/>
        </w:rPr>
      </w:pPr>
      <w:r>
        <w:rPr>
          <w:rFonts w:ascii="Times New Roman" w:hAnsi="Times New Roman"/>
          <w:sz w:val="24"/>
          <w:szCs w:val="24"/>
        </w:rPr>
        <w:t>To begin with, negative reinforcement is whereby a learner is under coercion to perform a duty or do an assignment</w:t>
      </w:r>
      <w:r w:rsidR="00EE65F1">
        <w:rPr>
          <w:rFonts w:ascii="Times New Roman" w:hAnsi="Times New Roman"/>
          <w:sz w:val="24"/>
          <w:szCs w:val="24"/>
        </w:rPr>
        <w:t>, wh</w:t>
      </w:r>
      <w:r>
        <w:rPr>
          <w:rFonts w:ascii="Times New Roman" w:hAnsi="Times New Roman"/>
          <w:sz w:val="24"/>
          <w:szCs w:val="24"/>
        </w:rPr>
        <w:t xml:space="preserve">ile positive reinforcement is where a learner gets a self-motivation to excel in something. For that matter, </w:t>
      </w:r>
      <w:r w:rsidR="00EE65F1">
        <w:rPr>
          <w:rFonts w:ascii="Times New Roman" w:hAnsi="Times New Roman"/>
          <w:sz w:val="24"/>
          <w:szCs w:val="24"/>
        </w:rPr>
        <w:t xml:space="preserve">the process of </w:t>
      </w:r>
      <w:r w:rsidR="00681DE7">
        <w:rPr>
          <w:rFonts w:ascii="Times New Roman" w:hAnsi="Times New Roman"/>
          <w:sz w:val="24"/>
          <w:szCs w:val="24"/>
        </w:rPr>
        <w:t>shaping a learner’</w:t>
      </w:r>
      <w:r w:rsidR="00EE65F1">
        <w:rPr>
          <w:rFonts w:ascii="Times New Roman" w:hAnsi="Times New Roman"/>
          <w:sz w:val="24"/>
          <w:szCs w:val="24"/>
        </w:rPr>
        <w:t>s</w:t>
      </w:r>
      <w:r w:rsidR="00681DE7">
        <w:rPr>
          <w:rFonts w:ascii="Times New Roman" w:hAnsi="Times New Roman"/>
          <w:sz w:val="24"/>
          <w:szCs w:val="24"/>
        </w:rPr>
        <w:t xml:space="preserve"> behavior is </w:t>
      </w:r>
      <w:r w:rsidR="002618F3">
        <w:rPr>
          <w:rFonts w:ascii="Times New Roman" w:hAnsi="Times New Roman"/>
          <w:sz w:val="24"/>
          <w:szCs w:val="24"/>
        </w:rPr>
        <w:t>about</w:t>
      </w:r>
      <w:r w:rsidR="00681DE7">
        <w:rPr>
          <w:rFonts w:ascii="Times New Roman" w:hAnsi="Times New Roman"/>
          <w:sz w:val="24"/>
          <w:szCs w:val="24"/>
        </w:rPr>
        <w:t xml:space="preserve"> the type of reinforcement a person chooses</w:t>
      </w:r>
      <w:r w:rsidR="00EE65F1">
        <w:rPr>
          <w:rFonts w:ascii="Times New Roman" w:hAnsi="Times New Roman"/>
          <w:sz w:val="24"/>
          <w:szCs w:val="24"/>
        </w:rPr>
        <w:t xml:space="preserve"> to impose on them</w:t>
      </w:r>
      <w:r w:rsidR="002618F3">
        <w:rPr>
          <w:rFonts w:ascii="Times New Roman" w:hAnsi="Times New Roman"/>
          <w:sz w:val="24"/>
          <w:szCs w:val="24"/>
        </w:rPr>
        <w:t>.</w:t>
      </w:r>
      <w:r w:rsidR="00EE65F1">
        <w:rPr>
          <w:rFonts w:ascii="Times New Roman" w:hAnsi="Times New Roman"/>
          <w:sz w:val="24"/>
          <w:szCs w:val="24"/>
        </w:rPr>
        <w:t xml:space="preserve"> </w:t>
      </w:r>
      <w:r w:rsidR="00681DE7">
        <w:rPr>
          <w:rFonts w:ascii="Times New Roman" w:hAnsi="Times New Roman"/>
          <w:sz w:val="24"/>
          <w:szCs w:val="24"/>
        </w:rPr>
        <w:t xml:space="preserve">Otherwise, behavior modification is very important when it comes to applying educational concepts. </w:t>
      </w:r>
    </w:p>
    <w:p w14:paraId="3A32E000" w14:textId="083EF59B" w:rsidR="00681DE7" w:rsidRDefault="00EE65F1" w:rsidP="000C1520">
      <w:pPr>
        <w:spacing w:after="0" w:line="480" w:lineRule="auto"/>
        <w:ind w:firstLine="720"/>
        <w:jc w:val="both"/>
        <w:rPr>
          <w:rFonts w:ascii="Times New Roman" w:hAnsi="Times New Roman"/>
          <w:sz w:val="24"/>
          <w:szCs w:val="24"/>
        </w:rPr>
      </w:pPr>
      <w:r>
        <w:rPr>
          <w:rFonts w:ascii="Times New Roman" w:hAnsi="Times New Roman"/>
          <w:sz w:val="24"/>
          <w:szCs w:val="24"/>
        </w:rPr>
        <w:t>R</w:t>
      </w:r>
      <w:r w:rsidR="00681DE7">
        <w:rPr>
          <w:rFonts w:ascii="Times New Roman" w:hAnsi="Times New Roman"/>
          <w:sz w:val="24"/>
          <w:szCs w:val="24"/>
        </w:rPr>
        <w:t xml:space="preserve">esponse to environmental stimuli is as a result of behaviorism theory. Under this context, </w:t>
      </w:r>
      <w:r>
        <w:rPr>
          <w:rFonts w:ascii="Times New Roman" w:hAnsi="Times New Roman"/>
          <w:sz w:val="24"/>
          <w:szCs w:val="24"/>
        </w:rPr>
        <w:t xml:space="preserve">the </w:t>
      </w:r>
      <w:r w:rsidR="00681DE7">
        <w:rPr>
          <w:rFonts w:ascii="Times New Roman" w:hAnsi="Times New Roman"/>
          <w:sz w:val="24"/>
          <w:szCs w:val="24"/>
        </w:rPr>
        <w:t>learner gets to learn about the</w:t>
      </w:r>
      <w:r>
        <w:rPr>
          <w:rFonts w:ascii="Times New Roman" w:hAnsi="Times New Roman"/>
          <w:sz w:val="24"/>
          <w:szCs w:val="24"/>
        </w:rPr>
        <w:t>ir</w:t>
      </w:r>
      <w:r w:rsidR="00681DE7">
        <w:rPr>
          <w:rFonts w:ascii="Times New Roman" w:hAnsi="Times New Roman"/>
          <w:sz w:val="24"/>
          <w:szCs w:val="24"/>
        </w:rPr>
        <w:t xml:space="preserve"> surrounding</w:t>
      </w:r>
      <w:r>
        <w:rPr>
          <w:rFonts w:ascii="Times New Roman" w:hAnsi="Times New Roman"/>
          <w:sz w:val="24"/>
          <w:szCs w:val="24"/>
        </w:rPr>
        <w:t>s</w:t>
      </w:r>
      <w:r w:rsidR="00681DE7">
        <w:rPr>
          <w:rFonts w:ascii="Times New Roman" w:hAnsi="Times New Roman"/>
          <w:sz w:val="24"/>
          <w:szCs w:val="24"/>
        </w:rPr>
        <w:t xml:space="preserve"> and respond appropriately to any given situation in the vicinity. For instance, a case where there is danger, the idea is that the learner shall have devised ways to peacefully respond to this tempting circumstance. Otherwise, the response style also matters (</w:t>
      </w:r>
      <w:r w:rsidR="005C4922">
        <w:rPr>
          <w:rFonts w:ascii="Times New Roman" w:hAnsi="Times New Roman"/>
          <w:sz w:val="24"/>
          <w:szCs w:val="24"/>
        </w:rPr>
        <w:t>Rosendale, 2017)</w:t>
      </w:r>
      <w:r w:rsidR="00681DE7">
        <w:rPr>
          <w:rFonts w:ascii="Times New Roman" w:hAnsi="Times New Roman"/>
          <w:sz w:val="24"/>
          <w:szCs w:val="24"/>
        </w:rPr>
        <w:t>. Ideally, learners</w:t>
      </w:r>
      <w:r>
        <w:rPr>
          <w:rFonts w:ascii="Times New Roman" w:hAnsi="Times New Roman"/>
          <w:sz w:val="24"/>
          <w:szCs w:val="24"/>
        </w:rPr>
        <w:t xml:space="preserve"> are, in most cases,</w:t>
      </w:r>
      <w:r w:rsidR="00681DE7">
        <w:rPr>
          <w:rFonts w:ascii="Times New Roman" w:hAnsi="Times New Roman"/>
          <w:sz w:val="24"/>
          <w:szCs w:val="24"/>
        </w:rPr>
        <w:t xml:space="preserve"> aware of the most peaceful way to escape danger. Therefore, at no such time should any learner </w:t>
      </w:r>
      <w:r w:rsidR="002618F3">
        <w:rPr>
          <w:rFonts w:ascii="Times New Roman" w:hAnsi="Times New Roman"/>
          <w:sz w:val="24"/>
          <w:szCs w:val="24"/>
        </w:rPr>
        <w:t>have an</w:t>
      </w:r>
      <w:r w:rsidR="00681DE7">
        <w:rPr>
          <w:rFonts w:ascii="Times New Roman" w:hAnsi="Times New Roman"/>
          <w:sz w:val="24"/>
          <w:szCs w:val="24"/>
        </w:rPr>
        <w:t xml:space="preserve"> external compulsion to react to situations that are obvious. </w:t>
      </w:r>
    </w:p>
    <w:p w14:paraId="4CC8393D" w14:textId="0C78DDE7" w:rsidR="005C4922" w:rsidRDefault="005C4922"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Certainly, behaviorism theory is all about self-awareness and being responsible. For that matter, a learner should be self-propelled to act according to the situation at hand. Imperatively, it would be a waffle for </w:t>
      </w:r>
      <w:r w:rsidR="002618F3">
        <w:rPr>
          <w:rFonts w:ascii="Times New Roman" w:hAnsi="Times New Roman"/>
          <w:sz w:val="24"/>
          <w:szCs w:val="24"/>
        </w:rPr>
        <w:t xml:space="preserve">a </w:t>
      </w:r>
      <w:r>
        <w:rPr>
          <w:rFonts w:ascii="Times New Roman" w:hAnsi="Times New Roman"/>
          <w:sz w:val="24"/>
          <w:szCs w:val="24"/>
        </w:rPr>
        <w:t xml:space="preserve">learned person to fail in applying the general concepts in </w:t>
      </w:r>
      <w:r w:rsidR="00EE65F1">
        <w:rPr>
          <w:rFonts w:ascii="Times New Roman" w:hAnsi="Times New Roman"/>
          <w:sz w:val="24"/>
          <w:szCs w:val="24"/>
        </w:rPr>
        <w:t xml:space="preserve">the </w:t>
      </w:r>
      <w:r>
        <w:rPr>
          <w:rFonts w:ascii="Times New Roman" w:hAnsi="Times New Roman"/>
          <w:sz w:val="24"/>
          <w:szCs w:val="24"/>
        </w:rPr>
        <w:t>educational setting and somewhere else. As such, someone’s behavior has to be</w:t>
      </w:r>
      <w:r w:rsidR="002618F3">
        <w:rPr>
          <w:rFonts w:ascii="Times New Roman" w:hAnsi="Times New Roman"/>
          <w:sz w:val="24"/>
          <w:szCs w:val="24"/>
        </w:rPr>
        <w:t>have</w:t>
      </w:r>
      <w:r>
        <w:rPr>
          <w:rFonts w:ascii="Times New Roman" w:hAnsi="Times New Roman"/>
          <w:sz w:val="24"/>
          <w:szCs w:val="24"/>
        </w:rPr>
        <w:t xml:space="preserve"> in a particular way that anybody in the vicinity can detect that you have some skills and understanding as far as education is concerned. </w:t>
      </w:r>
    </w:p>
    <w:p w14:paraId="3848BFD0" w14:textId="58C49828" w:rsidR="005C4922" w:rsidRPr="00EE65F1" w:rsidRDefault="00EE65F1" w:rsidP="00EE65F1">
      <w:pPr>
        <w:spacing w:after="0" w:line="480" w:lineRule="auto"/>
        <w:jc w:val="both"/>
        <w:rPr>
          <w:rFonts w:ascii="Times New Roman" w:hAnsi="Times New Roman"/>
          <w:b/>
          <w:bCs/>
          <w:sz w:val="24"/>
          <w:szCs w:val="24"/>
        </w:rPr>
      </w:pPr>
      <w:r w:rsidRPr="00EE65F1">
        <w:rPr>
          <w:rFonts w:ascii="Times New Roman" w:hAnsi="Times New Roman"/>
          <w:b/>
          <w:bCs/>
          <w:sz w:val="24"/>
          <w:szCs w:val="24"/>
        </w:rPr>
        <w:t>The c</w:t>
      </w:r>
      <w:r w:rsidR="005C4922" w:rsidRPr="00EE65F1">
        <w:rPr>
          <w:rFonts w:ascii="Times New Roman" w:hAnsi="Times New Roman"/>
          <w:b/>
          <w:bCs/>
          <w:sz w:val="24"/>
          <w:szCs w:val="24"/>
        </w:rPr>
        <w:t>ognitivism</w:t>
      </w:r>
      <w:r w:rsidRPr="00EE65F1">
        <w:rPr>
          <w:rFonts w:ascii="Times New Roman" w:hAnsi="Times New Roman"/>
          <w:b/>
          <w:bCs/>
          <w:sz w:val="24"/>
          <w:szCs w:val="24"/>
        </w:rPr>
        <w:t xml:space="preserve"> model</w:t>
      </w:r>
      <w:r w:rsidR="005C4922" w:rsidRPr="00EE65F1">
        <w:rPr>
          <w:rFonts w:ascii="Times New Roman" w:hAnsi="Times New Roman"/>
          <w:b/>
          <w:bCs/>
          <w:sz w:val="24"/>
          <w:szCs w:val="24"/>
        </w:rPr>
        <w:t xml:space="preserve"> </w:t>
      </w:r>
    </w:p>
    <w:p w14:paraId="59F3628E" w14:textId="4EDCB628" w:rsidR="005C4922" w:rsidRDefault="005C4922" w:rsidP="000C1520">
      <w:pPr>
        <w:spacing w:after="0" w:line="480" w:lineRule="auto"/>
        <w:ind w:firstLine="720"/>
        <w:jc w:val="both"/>
        <w:rPr>
          <w:rFonts w:ascii="Times New Roman" w:hAnsi="Times New Roman"/>
          <w:sz w:val="24"/>
          <w:szCs w:val="24"/>
        </w:rPr>
      </w:pPr>
      <w:r>
        <w:rPr>
          <w:rFonts w:ascii="Times New Roman" w:hAnsi="Times New Roman"/>
          <w:sz w:val="24"/>
          <w:szCs w:val="24"/>
        </w:rPr>
        <w:t>The model is</w:t>
      </w:r>
      <w:r w:rsidR="002618F3">
        <w:rPr>
          <w:rFonts w:ascii="Times New Roman" w:hAnsi="Times New Roman"/>
          <w:sz w:val="24"/>
          <w:szCs w:val="24"/>
        </w:rPr>
        <w:t xml:space="preserve"> a</w:t>
      </w:r>
      <w:r>
        <w:rPr>
          <w:rFonts w:ascii="Times New Roman" w:hAnsi="Times New Roman"/>
          <w:sz w:val="24"/>
          <w:szCs w:val="24"/>
        </w:rPr>
        <w:t xml:space="preserve"> </w:t>
      </w:r>
      <w:r w:rsidR="002618F3">
        <w:rPr>
          <w:rFonts w:ascii="Times New Roman" w:hAnsi="Times New Roman"/>
          <w:sz w:val="24"/>
          <w:szCs w:val="24"/>
        </w:rPr>
        <w:t>framework</w:t>
      </w:r>
      <w:r>
        <w:rPr>
          <w:rFonts w:ascii="Times New Roman" w:hAnsi="Times New Roman"/>
          <w:sz w:val="24"/>
          <w:szCs w:val="24"/>
        </w:rPr>
        <w:t xml:space="preserve"> of Jean Piget</w:t>
      </w:r>
      <w:r w:rsidR="00F67280">
        <w:rPr>
          <w:rFonts w:ascii="Times New Roman" w:hAnsi="Times New Roman"/>
          <w:sz w:val="24"/>
          <w:szCs w:val="24"/>
        </w:rPr>
        <w:t xml:space="preserve">. In his view, the psychologist believes that a child </w:t>
      </w:r>
      <w:r w:rsidR="002618F3">
        <w:rPr>
          <w:rFonts w:ascii="Times New Roman" w:hAnsi="Times New Roman"/>
          <w:sz w:val="24"/>
          <w:szCs w:val="24"/>
        </w:rPr>
        <w:t xml:space="preserve">begins </w:t>
      </w:r>
      <w:r w:rsidR="00F67280">
        <w:rPr>
          <w:rFonts w:ascii="Times New Roman" w:hAnsi="Times New Roman"/>
          <w:sz w:val="24"/>
          <w:szCs w:val="24"/>
        </w:rPr>
        <w:t>learning at a younger age. Practically, a child learns from the physical touch and experiences. In addition, the learning process associate with the responses a child receives from the interpersonal relations they are undergoing. To an adult, learning under this model of behavior is an expressway of getting knowledge th</w:t>
      </w:r>
      <w:r w:rsidR="00EE65F1">
        <w:rPr>
          <w:rFonts w:ascii="Times New Roman" w:hAnsi="Times New Roman"/>
          <w:sz w:val="24"/>
          <w:szCs w:val="24"/>
        </w:rPr>
        <w:t>r</w:t>
      </w:r>
      <w:r w:rsidR="00F67280">
        <w:rPr>
          <w:rFonts w:ascii="Times New Roman" w:hAnsi="Times New Roman"/>
          <w:sz w:val="24"/>
          <w:szCs w:val="24"/>
        </w:rPr>
        <w:t>ough reading texts and lecturer instructions (</w:t>
      </w:r>
      <w:r w:rsidR="003C6FE1">
        <w:rPr>
          <w:rFonts w:ascii="Times New Roman" w:hAnsi="Times New Roman"/>
          <w:sz w:val="24"/>
          <w:szCs w:val="24"/>
        </w:rPr>
        <w:t>Mohamed, 2011)</w:t>
      </w:r>
      <w:r w:rsidR="00F67280">
        <w:rPr>
          <w:rFonts w:ascii="Times New Roman" w:hAnsi="Times New Roman"/>
          <w:sz w:val="24"/>
          <w:szCs w:val="24"/>
        </w:rPr>
        <w:t>. Therefore, when it comes to grown-ups learning procedures become more flexible and s</w:t>
      </w:r>
      <w:r w:rsidR="00EE65F1">
        <w:rPr>
          <w:rFonts w:ascii="Times New Roman" w:hAnsi="Times New Roman"/>
          <w:sz w:val="24"/>
          <w:szCs w:val="24"/>
        </w:rPr>
        <w:t>traightforward</w:t>
      </w:r>
      <w:r w:rsidR="00F67280">
        <w:rPr>
          <w:rFonts w:ascii="Times New Roman" w:hAnsi="Times New Roman"/>
          <w:sz w:val="24"/>
          <w:szCs w:val="24"/>
        </w:rPr>
        <w:t>. Consequently, it would mean that Jean factored in the aspect of both adulthood and childhood learning mechanisms.</w:t>
      </w:r>
    </w:p>
    <w:p w14:paraId="6918D32D" w14:textId="4689249C" w:rsidR="003C6FE1" w:rsidRDefault="003C6FE1" w:rsidP="000C1520">
      <w:pPr>
        <w:spacing w:after="0" w:line="480" w:lineRule="auto"/>
        <w:ind w:firstLine="720"/>
        <w:jc w:val="both"/>
        <w:rPr>
          <w:rFonts w:ascii="Times New Roman" w:hAnsi="Times New Roman"/>
          <w:sz w:val="24"/>
          <w:szCs w:val="24"/>
        </w:rPr>
      </w:pPr>
      <w:r>
        <w:rPr>
          <w:rFonts w:ascii="Times New Roman" w:hAnsi="Times New Roman"/>
          <w:sz w:val="24"/>
          <w:szCs w:val="24"/>
        </w:rPr>
        <w:t>Cognitivism is a broad theoretical aspect that entail</w:t>
      </w:r>
      <w:r w:rsidR="00EE65F1">
        <w:rPr>
          <w:rFonts w:ascii="Times New Roman" w:hAnsi="Times New Roman"/>
          <w:sz w:val="24"/>
          <w:szCs w:val="24"/>
        </w:rPr>
        <w:t>s</w:t>
      </w:r>
      <w:r>
        <w:rPr>
          <w:rFonts w:ascii="Times New Roman" w:hAnsi="Times New Roman"/>
          <w:sz w:val="24"/>
          <w:szCs w:val="24"/>
        </w:rPr>
        <w:t xml:space="preserve"> internal processing of information. In light of this fact, learners are able to grasp the meaning of </w:t>
      </w:r>
      <w:r w:rsidR="00EE65F1">
        <w:rPr>
          <w:rFonts w:ascii="Times New Roman" w:hAnsi="Times New Roman"/>
          <w:sz w:val="24"/>
          <w:szCs w:val="24"/>
        </w:rPr>
        <w:t xml:space="preserve">the </w:t>
      </w:r>
      <w:r>
        <w:rPr>
          <w:rFonts w:ascii="Times New Roman" w:hAnsi="Times New Roman"/>
          <w:sz w:val="24"/>
          <w:szCs w:val="24"/>
        </w:rPr>
        <w:t>concept the teacher intends to pass</w:t>
      </w:r>
      <w:r w:rsidR="00EE65F1">
        <w:rPr>
          <w:rFonts w:ascii="Times New Roman" w:hAnsi="Times New Roman"/>
          <w:sz w:val="24"/>
          <w:szCs w:val="24"/>
        </w:rPr>
        <w:t xml:space="preserve"> through</w:t>
      </w:r>
      <w:r>
        <w:rPr>
          <w:rFonts w:ascii="Times New Roman" w:hAnsi="Times New Roman"/>
          <w:sz w:val="24"/>
          <w:szCs w:val="24"/>
        </w:rPr>
        <w:t xml:space="preserve">. Specifically, a learner has the mandate to internalize the education skills acquired in the learning process. </w:t>
      </w:r>
      <w:r w:rsidR="00EE65F1">
        <w:rPr>
          <w:rFonts w:ascii="Times New Roman" w:hAnsi="Times New Roman"/>
          <w:sz w:val="24"/>
          <w:szCs w:val="24"/>
        </w:rPr>
        <w:t>Besides</w:t>
      </w:r>
      <w:r>
        <w:rPr>
          <w:rFonts w:ascii="Times New Roman" w:hAnsi="Times New Roman"/>
          <w:sz w:val="24"/>
          <w:szCs w:val="24"/>
        </w:rPr>
        <w:t xml:space="preserve">, learners have the responsibility to engage their thoughts in the quest for knowledge. As well, the model suggests that thoughts and emotions are the primary determinants of an individual’s behavior. </w:t>
      </w:r>
    </w:p>
    <w:p w14:paraId="786A4D45" w14:textId="7DA4AFB2" w:rsidR="00660EA5" w:rsidRDefault="00660EA5"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Information processing is the primary function of the mind. In this regard, </w:t>
      </w:r>
      <w:r w:rsidR="00CE0D83">
        <w:rPr>
          <w:rFonts w:ascii="Times New Roman" w:hAnsi="Times New Roman"/>
          <w:sz w:val="24"/>
          <w:szCs w:val="24"/>
        </w:rPr>
        <w:t xml:space="preserve">the </w:t>
      </w:r>
      <w:r>
        <w:rPr>
          <w:rFonts w:ascii="Times New Roman" w:hAnsi="Times New Roman"/>
          <w:sz w:val="24"/>
          <w:szCs w:val="24"/>
        </w:rPr>
        <w:t xml:space="preserve">human mind processes the information that the nerves relay into the overall body system. </w:t>
      </w:r>
      <w:r w:rsidR="00EE65F1">
        <w:rPr>
          <w:rFonts w:ascii="Times New Roman" w:hAnsi="Times New Roman"/>
          <w:sz w:val="24"/>
          <w:szCs w:val="24"/>
        </w:rPr>
        <w:t>Also</w:t>
      </w:r>
      <w:r>
        <w:rPr>
          <w:rFonts w:ascii="Times New Roman" w:hAnsi="Times New Roman"/>
          <w:sz w:val="24"/>
          <w:szCs w:val="24"/>
        </w:rPr>
        <w:t>, knowledge symbolizes mental constructiveness. In turn, the information gets to schemata. While the process continues, an individual continues to retain more information in mind. As such, the mental ability to store much knowledge increases (Ted and Paul, 2013). According to the fo</w:t>
      </w:r>
      <w:r w:rsidR="002618F3">
        <w:rPr>
          <w:rFonts w:ascii="Times New Roman" w:hAnsi="Times New Roman"/>
          <w:sz w:val="24"/>
          <w:szCs w:val="24"/>
        </w:rPr>
        <w:t>u</w:t>
      </w:r>
      <w:r>
        <w:rPr>
          <w:rFonts w:ascii="Times New Roman" w:hAnsi="Times New Roman"/>
          <w:sz w:val="24"/>
          <w:szCs w:val="24"/>
        </w:rPr>
        <w:t xml:space="preserve">nder of this theory, </w:t>
      </w:r>
      <w:r w:rsidR="00EE65F1">
        <w:rPr>
          <w:rFonts w:ascii="Times New Roman" w:hAnsi="Times New Roman"/>
          <w:sz w:val="24"/>
          <w:szCs w:val="24"/>
        </w:rPr>
        <w:t xml:space="preserve">the </w:t>
      </w:r>
      <w:r>
        <w:rPr>
          <w:rFonts w:ascii="Times New Roman" w:hAnsi="Times New Roman"/>
          <w:sz w:val="24"/>
          <w:szCs w:val="24"/>
        </w:rPr>
        <w:t xml:space="preserve">human mind is the central place that all information processing goes on. </w:t>
      </w:r>
    </w:p>
    <w:p w14:paraId="31C10ADA" w14:textId="7E02C7A4" w:rsidR="00AB7624" w:rsidRPr="00235551" w:rsidRDefault="00660EA5" w:rsidP="00235551">
      <w:pPr>
        <w:spacing w:after="0" w:line="480" w:lineRule="auto"/>
        <w:ind w:firstLine="720"/>
        <w:jc w:val="both"/>
        <w:rPr>
          <w:rFonts w:ascii="Times New Roman" w:hAnsi="Times New Roman"/>
          <w:sz w:val="24"/>
          <w:szCs w:val="24"/>
        </w:rPr>
      </w:pPr>
      <w:r>
        <w:rPr>
          <w:rFonts w:ascii="Times New Roman" w:hAnsi="Times New Roman"/>
          <w:sz w:val="24"/>
          <w:szCs w:val="24"/>
        </w:rPr>
        <w:t>Students are not recipients but rather participants in an education setting. In that case, a learner has the mandate to ensure that they get the meaning of the c</w:t>
      </w:r>
      <w:r w:rsidR="00BB48D8">
        <w:rPr>
          <w:rFonts w:ascii="Times New Roman" w:hAnsi="Times New Roman"/>
          <w:sz w:val="24"/>
          <w:szCs w:val="24"/>
        </w:rPr>
        <w:t>ontent the teacher is passing</w:t>
      </w:r>
      <w:r>
        <w:rPr>
          <w:rFonts w:ascii="Times New Roman" w:hAnsi="Times New Roman"/>
          <w:sz w:val="24"/>
          <w:szCs w:val="24"/>
        </w:rPr>
        <w:t xml:space="preserve"> across. Likewise, </w:t>
      </w:r>
      <w:r w:rsidR="00B61E3D">
        <w:rPr>
          <w:rFonts w:ascii="Times New Roman" w:hAnsi="Times New Roman"/>
          <w:sz w:val="24"/>
          <w:szCs w:val="24"/>
        </w:rPr>
        <w:t>being a participant means that during learning, a student has to ask questions</w:t>
      </w:r>
      <w:r w:rsidR="00EE65F1">
        <w:rPr>
          <w:rFonts w:ascii="Times New Roman" w:hAnsi="Times New Roman"/>
          <w:sz w:val="24"/>
          <w:szCs w:val="24"/>
        </w:rPr>
        <w:t xml:space="preserve"> in order to get more information and broaden their knowledge from their instructors. However,</w:t>
      </w:r>
      <w:r w:rsidR="00B61E3D">
        <w:rPr>
          <w:rFonts w:ascii="Times New Roman" w:hAnsi="Times New Roman"/>
          <w:sz w:val="24"/>
          <w:szCs w:val="24"/>
        </w:rPr>
        <w:t xml:space="preserve"> the teacher has to make the class interactive so that the</w:t>
      </w:r>
      <w:r w:rsidR="00EE65F1">
        <w:rPr>
          <w:rFonts w:ascii="Times New Roman" w:hAnsi="Times New Roman"/>
          <w:sz w:val="24"/>
          <w:szCs w:val="24"/>
        </w:rPr>
        <w:t>y</w:t>
      </w:r>
      <w:r w:rsidR="00B61E3D">
        <w:rPr>
          <w:rFonts w:ascii="Times New Roman" w:hAnsi="Times New Roman"/>
          <w:sz w:val="24"/>
          <w:szCs w:val="24"/>
        </w:rPr>
        <w:t xml:space="preserve"> can engage</w:t>
      </w:r>
      <w:r w:rsidR="00EE65F1">
        <w:rPr>
          <w:rFonts w:ascii="Times New Roman" w:hAnsi="Times New Roman"/>
          <w:sz w:val="24"/>
          <w:szCs w:val="24"/>
        </w:rPr>
        <w:t xml:space="preserve"> the students</w:t>
      </w:r>
      <w:r w:rsidR="00B61E3D">
        <w:rPr>
          <w:rFonts w:ascii="Times New Roman" w:hAnsi="Times New Roman"/>
          <w:sz w:val="24"/>
          <w:szCs w:val="24"/>
        </w:rPr>
        <w:t xml:space="preserve"> by asking</w:t>
      </w:r>
      <w:r w:rsidR="00EE65F1">
        <w:rPr>
          <w:rFonts w:ascii="Times New Roman" w:hAnsi="Times New Roman"/>
          <w:sz w:val="24"/>
          <w:szCs w:val="24"/>
        </w:rPr>
        <w:t xml:space="preserve"> them</w:t>
      </w:r>
      <w:r w:rsidR="00B61E3D">
        <w:rPr>
          <w:rFonts w:ascii="Times New Roman" w:hAnsi="Times New Roman"/>
          <w:sz w:val="24"/>
          <w:szCs w:val="24"/>
        </w:rPr>
        <w:t xml:space="preserve"> questions</w:t>
      </w:r>
      <w:r w:rsidR="00EE65F1">
        <w:rPr>
          <w:rFonts w:ascii="Times New Roman" w:hAnsi="Times New Roman"/>
          <w:sz w:val="24"/>
          <w:szCs w:val="24"/>
        </w:rPr>
        <w:t xml:space="preserve"> as well.</w:t>
      </w:r>
    </w:p>
    <w:p w14:paraId="626C5D27" w14:textId="238D975C" w:rsidR="00B61E3D" w:rsidRPr="00EE65F1" w:rsidRDefault="00EE65F1" w:rsidP="00EE65F1">
      <w:pPr>
        <w:spacing w:after="0" w:line="480" w:lineRule="auto"/>
        <w:jc w:val="both"/>
        <w:rPr>
          <w:rFonts w:ascii="Times New Roman" w:hAnsi="Times New Roman"/>
          <w:b/>
          <w:bCs/>
          <w:sz w:val="24"/>
          <w:szCs w:val="24"/>
        </w:rPr>
      </w:pPr>
      <w:r w:rsidRPr="00EE65F1">
        <w:rPr>
          <w:rFonts w:ascii="Times New Roman" w:hAnsi="Times New Roman"/>
          <w:b/>
          <w:bCs/>
          <w:sz w:val="24"/>
          <w:szCs w:val="24"/>
        </w:rPr>
        <w:t xml:space="preserve">The </w:t>
      </w:r>
      <w:r w:rsidR="00235551" w:rsidRPr="00EE65F1">
        <w:rPr>
          <w:rFonts w:ascii="Times New Roman" w:hAnsi="Times New Roman"/>
          <w:b/>
          <w:bCs/>
          <w:sz w:val="24"/>
          <w:szCs w:val="24"/>
        </w:rPr>
        <w:t xml:space="preserve">Constructivism Model </w:t>
      </w:r>
    </w:p>
    <w:p w14:paraId="723E9D65" w14:textId="59E2E0B8" w:rsidR="00B61E3D" w:rsidRDefault="00B61E3D"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model posits that people are responsible for their creating their understanding. Usually, this kind of understanding involves the ways in which a learner gets the ability to interpret the situations around them. Likewise, personal life experience is a </w:t>
      </w:r>
      <w:r w:rsidR="00AB7624">
        <w:rPr>
          <w:rFonts w:ascii="Times New Roman" w:hAnsi="Times New Roman"/>
          <w:sz w:val="24"/>
          <w:szCs w:val="24"/>
        </w:rPr>
        <w:t>significant</w:t>
      </w:r>
      <w:r>
        <w:rPr>
          <w:rFonts w:ascii="Times New Roman" w:hAnsi="Times New Roman"/>
          <w:sz w:val="24"/>
          <w:szCs w:val="24"/>
        </w:rPr>
        <w:t xml:space="preserve"> contributor to the learning outcomes of the learners (Catherine, 2013). Ideally, a link exist</w:t>
      </w:r>
      <w:r w:rsidR="00AB7624">
        <w:rPr>
          <w:rFonts w:ascii="Times New Roman" w:hAnsi="Times New Roman"/>
          <w:sz w:val="24"/>
          <w:szCs w:val="24"/>
        </w:rPr>
        <w:t>s</w:t>
      </w:r>
      <w:r>
        <w:rPr>
          <w:rFonts w:ascii="Times New Roman" w:hAnsi="Times New Roman"/>
          <w:sz w:val="24"/>
          <w:szCs w:val="24"/>
        </w:rPr>
        <w:t xml:space="preserve"> between a past experience and the present experience. Therefore, it is vital for a learner to relate the two experiences and get the most out of the combination. For instance, </w:t>
      </w:r>
      <w:r w:rsidR="005E4759">
        <w:rPr>
          <w:rFonts w:ascii="Times New Roman" w:hAnsi="Times New Roman"/>
          <w:sz w:val="24"/>
          <w:szCs w:val="24"/>
        </w:rPr>
        <w:t xml:space="preserve">people construct their past experiences with the present to integrate the current and future occurrences.  In as much as the duo experiences are incorporated, an individual should be in a position to make </w:t>
      </w:r>
      <w:r w:rsidR="00AB7624">
        <w:rPr>
          <w:rFonts w:ascii="Times New Roman" w:hAnsi="Times New Roman"/>
          <w:sz w:val="24"/>
          <w:szCs w:val="24"/>
        </w:rPr>
        <w:t xml:space="preserve">the </w:t>
      </w:r>
      <w:r w:rsidR="005E4759">
        <w:rPr>
          <w:rFonts w:ascii="Times New Roman" w:hAnsi="Times New Roman"/>
          <w:sz w:val="24"/>
          <w:szCs w:val="24"/>
        </w:rPr>
        <w:t>learn</w:t>
      </w:r>
      <w:r w:rsidR="00AB7624">
        <w:rPr>
          <w:rFonts w:ascii="Times New Roman" w:hAnsi="Times New Roman"/>
          <w:sz w:val="24"/>
          <w:szCs w:val="24"/>
        </w:rPr>
        <w:t>ing</w:t>
      </w:r>
      <w:r w:rsidR="005D40D2">
        <w:rPr>
          <w:rFonts w:ascii="Times New Roman" w:hAnsi="Times New Roman"/>
          <w:sz w:val="24"/>
          <w:szCs w:val="24"/>
        </w:rPr>
        <w:t xml:space="preserve"> process</w:t>
      </w:r>
      <w:r w:rsidR="005E4759">
        <w:rPr>
          <w:rFonts w:ascii="Times New Roman" w:hAnsi="Times New Roman"/>
          <w:sz w:val="24"/>
          <w:szCs w:val="24"/>
        </w:rPr>
        <w:t xml:space="preserve"> interesting.  Also, it requires an intelligent mind to co-exist past experience with the present. Therefore, a learner is expected to be willing to accept change</w:t>
      </w:r>
      <w:r w:rsidR="005D40D2">
        <w:rPr>
          <w:rFonts w:ascii="Times New Roman" w:hAnsi="Times New Roman"/>
          <w:sz w:val="24"/>
          <w:szCs w:val="24"/>
        </w:rPr>
        <w:t>,</w:t>
      </w:r>
      <w:r w:rsidR="005E4759">
        <w:rPr>
          <w:rFonts w:ascii="Times New Roman" w:hAnsi="Times New Roman"/>
          <w:sz w:val="24"/>
          <w:szCs w:val="24"/>
        </w:rPr>
        <w:t xml:space="preserve"> which comes with the learning experiences. </w:t>
      </w:r>
    </w:p>
    <w:p w14:paraId="67293209" w14:textId="77777777" w:rsidR="005E4759" w:rsidRPr="005D40D2" w:rsidRDefault="005E4759" w:rsidP="005D40D2">
      <w:pPr>
        <w:spacing w:after="0" w:line="480" w:lineRule="auto"/>
        <w:jc w:val="both"/>
        <w:rPr>
          <w:rFonts w:ascii="Times New Roman" w:hAnsi="Times New Roman"/>
          <w:b/>
          <w:bCs/>
          <w:sz w:val="24"/>
          <w:szCs w:val="24"/>
        </w:rPr>
      </w:pPr>
      <w:r w:rsidRPr="005D40D2">
        <w:rPr>
          <w:rFonts w:ascii="Times New Roman" w:hAnsi="Times New Roman"/>
          <w:b/>
          <w:bCs/>
          <w:sz w:val="24"/>
          <w:szCs w:val="24"/>
        </w:rPr>
        <w:t xml:space="preserve">Principles of constructivism </w:t>
      </w:r>
    </w:p>
    <w:p w14:paraId="32717756" w14:textId="77777777" w:rsidR="005E4759" w:rsidRPr="005D40D2" w:rsidRDefault="005E4759" w:rsidP="005D40D2">
      <w:pPr>
        <w:pStyle w:val="ListParagraph"/>
        <w:numPr>
          <w:ilvl w:val="0"/>
          <w:numId w:val="2"/>
        </w:numPr>
        <w:spacing w:after="0" w:line="480" w:lineRule="auto"/>
        <w:jc w:val="both"/>
        <w:rPr>
          <w:rFonts w:ascii="Times New Roman" w:hAnsi="Times New Roman"/>
          <w:sz w:val="24"/>
          <w:szCs w:val="24"/>
        </w:rPr>
      </w:pPr>
      <w:r w:rsidRPr="005D40D2">
        <w:rPr>
          <w:rFonts w:ascii="Times New Roman" w:hAnsi="Times New Roman"/>
          <w:sz w:val="24"/>
          <w:szCs w:val="24"/>
        </w:rPr>
        <w:t>Learners build new knowledge upon receiving new learning concepts</w:t>
      </w:r>
      <w:r w:rsidR="00BB48D8" w:rsidRPr="005D40D2">
        <w:rPr>
          <w:rFonts w:ascii="Times New Roman" w:hAnsi="Times New Roman"/>
          <w:sz w:val="24"/>
          <w:szCs w:val="24"/>
        </w:rPr>
        <w:t>.</w:t>
      </w:r>
    </w:p>
    <w:p w14:paraId="45FBDF94" w14:textId="175F3DE6" w:rsidR="005E4759" w:rsidRPr="005D40D2" w:rsidRDefault="005E4759" w:rsidP="005D40D2">
      <w:pPr>
        <w:pStyle w:val="ListParagraph"/>
        <w:numPr>
          <w:ilvl w:val="0"/>
          <w:numId w:val="2"/>
        </w:numPr>
        <w:spacing w:after="0" w:line="480" w:lineRule="auto"/>
        <w:jc w:val="both"/>
        <w:rPr>
          <w:rFonts w:ascii="Times New Roman" w:hAnsi="Times New Roman"/>
          <w:sz w:val="24"/>
          <w:szCs w:val="24"/>
        </w:rPr>
      </w:pPr>
      <w:r w:rsidRPr="005D40D2">
        <w:rPr>
          <w:rFonts w:ascii="Times New Roman" w:hAnsi="Times New Roman"/>
          <w:sz w:val="24"/>
          <w:szCs w:val="24"/>
        </w:rPr>
        <w:t xml:space="preserve">Learners construct meanings in </w:t>
      </w:r>
      <w:r w:rsidR="005D40D2">
        <w:rPr>
          <w:rFonts w:ascii="Times New Roman" w:hAnsi="Times New Roman"/>
          <w:sz w:val="24"/>
          <w:szCs w:val="24"/>
        </w:rPr>
        <w:t xml:space="preserve">the </w:t>
      </w:r>
      <w:r w:rsidRPr="005D40D2">
        <w:rPr>
          <w:rFonts w:ascii="Times New Roman" w:hAnsi="Times New Roman"/>
          <w:sz w:val="24"/>
          <w:szCs w:val="24"/>
        </w:rPr>
        <w:t>learning process when they engage with the world around them.</w:t>
      </w:r>
    </w:p>
    <w:p w14:paraId="6ABD1997" w14:textId="697A9D4D" w:rsidR="00AC137D" w:rsidRPr="005D40D2" w:rsidRDefault="005E4759" w:rsidP="005D40D2">
      <w:pPr>
        <w:pStyle w:val="ListParagraph"/>
        <w:numPr>
          <w:ilvl w:val="0"/>
          <w:numId w:val="2"/>
        </w:numPr>
        <w:spacing w:after="0" w:line="480" w:lineRule="auto"/>
        <w:jc w:val="both"/>
        <w:rPr>
          <w:rFonts w:ascii="Times New Roman" w:hAnsi="Times New Roman"/>
          <w:sz w:val="24"/>
          <w:szCs w:val="24"/>
        </w:rPr>
      </w:pPr>
      <w:r w:rsidRPr="005D40D2">
        <w:rPr>
          <w:rFonts w:ascii="Times New Roman" w:hAnsi="Times New Roman"/>
          <w:sz w:val="24"/>
          <w:szCs w:val="24"/>
        </w:rPr>
        <w:t>Knowledge is socially constructed. It means that social interactions with fellow learners impart</w:t>
      </w:r>
      <w:r w:rsidR="00AC137D" w:rsidRPr="005D40D2">
        <w:rPr>
          <w:rFonts w:ascii="Times New Roman" w:hAnsi="Times New Roman"/>
          <w:sz w:val="24"/>
          <w:szCs w:val="24"/>
        </w:rPr>
        <w:t xml:space="preserve"> more </w:t>
      </w:r>
      <w:r w:rsidR="005D40D2">
        <w:rPr>
          <w:rFonts w:ascii="Times New Roman" w:hAnsi="Times New Roman"/>
          <w:sz w:val="24"/>
          <w:szCs w:val="24"/>
        </w:rPr>
        <w:t>understanding</w:t>
      </w:r>
      <w:r w:rsidR="00AC137D" w:rsidRPr="005D40D2">
        <w:rPr>
          <w:rFonts w:ascii="Times New Roman" w:hAnsi="Times New Roman"/>
          <w:sz w:val="24"/>
          <w:szCs w:val="24"/>
        </w:rPr>
        <w:t xml:space="preserve"> in the learning process outcome.</w:t>
      </w:r>
    </w:p>
    <w:p w14:paraId="4CBE09B5" w14:textId="3D8E54F8" w:rsidR="00AC137D" w:rsidRDefault="00AC137D" w:rsidP="005D40D2">
      <w:pPr>
        <w:spacing w:after="0" w:line="480" w:lineRule="auto"/>
        <w:ind w:firstLine="720"/>
        <w:jc w:val="both"/>
        <w:rPr>
          <w:rFonts w:ascii="Times New Roman" w:hAnsi="Times New Roman"/>
          <w:sz w:val="24"/>
          <w:szCs w:val="24"/>
        </w:rPr>
      </w:pPr>
      <w:r>
        <w:rPr>
          <w:rFonts w:ascii="Times New Roman" w:hAnsi="Times New Roman"/>
          <w:sz w:val="24"/>
          <w:szCs w:val="24"/>
        </w:rPr>
        <w:t>All knowledge is personal. Each individual interprets information in their way. Ideally, it brings the need to understand that learners could be in the same classroom but end up with different meanings.</w:t>
      </w:r>
      <w:r w:rsidR="005D40D2">
        <w:rPr>
          <w:rFonts w:ascii="Times New Roman" w:hAnsi="Times New Roman"/>
          <w:sz w:val="24"/>
          <w:szCs w:val="24"/>
        </w:rPr>
        <w:t xml:space="preserve"> </w:t>
      </w:r>
      <w:r>
        <w:rPr>
          <w:rFonts w:ascii="Times New Roman" w:hAnsi="Times New Roman"/>
          <w:sz w:val="24"/>
          <w:szCs w:val="24"/>
        </w:rPr>
        <w:t>Learning exists in mind. It implies that knowledge is interact</w:t>
      </w:r>
      <w:r w:rsidR="005D40D2">
        <w:rPr>
          <w:rFonts w:ascii="Times New Roman" w:hAnsi="Times New Roman"/>
          <w:sz w:val="24"/>
          <w:szCs w:val="24"/>
        </w:rPr>
        <w:t>ing</w:t>
      </w:r>
      <w:r>
        <w:rPr>
          <w:rFonts w:ascii="Times New Roman" w:hAnsi="Times New Roman"/>
          <w:sz w:val="24"/>
          <w:szCs w:val="24"/>
        </w:rPr>
        <w:t xml:space="preserve"> only with the human mind. As a result, the reality in the world does not reflect on the person’s ability to grasp </w:t>
      </w:r>
      <w:r w:rsidR="005D40D2">
        <w:rPr>
          <w:rFonts w:ascii="Times New Roman" w:hAnsi="Times New Roman"/>
          <w:sz w:val="24"/>
          <w:szCs w:val="24"/>
        </w:rPr>
        <w:t>understanding</w:t>
      </w:r>
      <w:r>
        <w:rPr>
          <w:rFonts w:ascii="Times New Roman" w:hAnsi="Times New Roman"/>
          <w:sz w:val="24"/>
          <w:szCs w:val="24"/>
        </w:rPr>
        <w:t xml:space="preserve">. </w:t>
      </w:r>
    </w:p>
    <w:p w14:paraId="31873142" w14:textId="0FCA3DFD" w:rsidR="00AC137D" w:rsidRPr="005D40D2" w:rsidRDefault="005D40D2" w:rsidP="005D40D2">
      <w:pPr>
        <w:spacing w:after="0" w:line="480" w:lineRule="auto"/>
        <w:jc w:val="both"/>
        <w:rPr>
          <w:rFonts w:ascii="Times New Roman" w:hAnsi="Times New Roman"/>
          <w:b/>
          <w:bCs/>
          <w:sz w:val="24"/>
          <w:szCs w:val="24"/>
        </w:rPr>
      </w:pPr>
      <w:r w:rsidRPr="005D40D2">
        <w:rPr>
          <w:rFonts w:ascii="Times New Roman" w:hAnsi="Times New Roman"/>
          <w:b/>
          <w:bCs/>
          <w:sz w:val="24"/>
          <w:szCs w:val="24"/>
        </w:rPr>
        <w:t xml:space="preserve">The </w:t>
      </w:r>
      <w:r w:rsidR="00235551" w:rsidRPr="005D40D2">
        <w:rPr>
          <w:rFonts w:ascii="Times New Roman" w:hAnsi="Times New Roman"/>
          <w:b/>
          <w:bCs/>
          <w:sz w:val="24"/>
          <w:szCs w:val="24"/>
        </w:rPr>
        <w:t>Humanism Model</w:t>
      </w:r>
    </w:p>
    <w:p w14:paraId="10AD49AF" w14:textId="354F4EF6" w:rsidR="001E0DD5" w:rsidRDefault="00AC137D" w:rsidP="005D40D2">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model is about human dignity and fears. Mostly, </w:t>
      </w:r>
      <w:r w:rsidR="005D40D2">
        <w:rPr>
          <w:rFonts w:ascii="Times New Roman" w:hAnsi="Times New Roman"/>
          <w:sz w:val="24"/>
          <w:szCs w:val="24"/>
        </w:rPr>
        <w:t xml:space="preserve">the </w:t>
      </w:r>
      <w:r>
        <w:rPr>
          <w:rFonts w:ascii="Times New Roman" w:hAnsi="Times New Roman"/>
          <w:sz w:val="24"/>
          <w:szCs w:val="24"/>
        </w:rPr>
        <w:t xml:space="preserve">learning process is a </w:t>
      </w:r>
      <w:r w:rsidR="005D40D2">
        <w:rPr>
          <w:rFonts w:ascii="Times New Roman" w:hAnsi="Times New Roman"/>
          <w:sz w:val="24"/>
          <w:szCs w:val="24"/>
        </w:rPr>
        <w:t>significant</w:t>
      </w:r>
      <w:r>
        <w:rPr>
          <w:rFonts w:ascii="Times New Roman" w:hAnsi="Times New Roman"/>
          <w:sz w:val="24"/>
          <w:szCs w:val="24"/>
        </w:rPr>
        <w:t xml:space="preserve"> concept that focuses on individual subject </w:t>
      </w:r>
      <w:r w:rsidR="005A3045">
        <w:rPr>
          <w:rFonts w:ascii="Times New Roman" w:hAnsi="Times New Roman"/>
          <w:sz w:val="24"/>
          <w:szCs w:val="24"/>
        </w:rPr>
        <w:t xml:space="preserve">interpretation. As </w:t>
      </w:r>
      <w:r w:rsidR="00BB48D8">
        <w:rPr>
          <w:rFonts w:ascii="Times New Roman" w:hAnsi="Times New Roman"/>
          <w:sz w:val="24"/>
          <w:szCs w:val="24"/>
        </w:rPr>
        <w:t xml:space="preserve">a result, </w:t>
      </w:r>
      <w:r w:rsidR="005D40D2">
        <w:rPr>
          <w:rFonts w:ascii="Times New Roman" w:hAnsi="Times New Roman"/>
          <w:sz w:val="24"/>
          <w:szCs w:val="24"/>
        </w:rPr>
        <w:t xml:space="preserve">the </w:t>
      </w:r>
      <w:r w:rsidR="00BB48D8">
        <w:rPr>
          <w:rFonts w:ascii="Times New Roman" w:hAnsi="Times New Roman"/>
          <w:sz w:val="24"/>
          <w:szCs w:val="24"/>
        </w:rPr>
        <w:t xml:space="preserve">leaning process </w:t>
      </w:r>
      <w:r w:rsidR="005A3045">
        <w:rPr>
          <w:rFonts w:ascii="Times New Roman" w:hAnsi="Times New Roman"/>
          <w:sz w:val="24"/>
          <w:szCs w:val="24"/>
        </w:rPr>
        <w:t>helps the learner reach self-realization (Chris, 2019).  For instance, the framework implies that learning is about role modeling.  In the end, the model suggests that human beings are after self-prosperity.</w:t>
      </w:r>
      <w:r w:rsidR="005D40D2">
        <w:rPr>
          <w:rFonts w:ascii="Times New Roman" w:hAnsi="Times New Roman"/>
          <w:sz w:val="24"/>
          <w:szCs w:val="24"/>
        </w:rPr>
        <w:t xml:space="preserve"> The following are the p</w:t>
      </w:r>
      <w:r w:rsidR="001E0DD5">
        <w:rPr>
          <w:rFonts w:ascii="Times New Roman" w:hAnsi="Times New Roman"/>
          <w:sz w:val="24"/>
          <w:szCs w:val="24"/>
        </w:rPr>
        <w:t xml:space="preserve">rinciples of humanism </w:t>
      </w:r>
    </w:p>
    <w:p w14:paraId="62F0707A" w14:textId="77777777" w:rsidR="001E0DD5" w:rsidRPr="005D40D2" w:rsidRDefault="001E0DD5" w:rsidP="005D40D2">
      <w:pPr>
        <w:pStyle w:val="ListParagraph"/>
        <w:numPr>
          <w:ilvl w:val="0"/>
          <w:numId w:val="3"/>
        </w:numPr>
        <w:spacing w:after="0" w:line="480" w:lineRule="auto"/>
        <w:jc w:val="both"/>
        <w:rPr>
          <w:rFonts w:ascii="Times New Roman" w:hAnsi="Times New Roman"/>
          <w:sz w:val="24"/>
          <w:szCs w:val="24"/>
        </w:rPr>
      </w:pPr>
      <w:r w:rsidRPr="005D40D2">
        <w:rPr>
          <w:rFonts w:ascii="Times New Roman" w:hAnsi="Times New Roman"/>
          <w:sz w:val="24"/>
          <w:szCs w:val="24"/>
        </w:rPr>
        <w:t>Human beings cannot reduce to components</w:t>
      </w:r>
      <w:r w:rsidR="00BB48D8" w:rsidRPr="005D40D2">
        <w:rPr>
          <w:rFonts w:ascii="Times New Roman" w:hAnsi="Times New Roman"/>
          <w:sz w:val="24"/>
          <w:szCs w:val="24"/>
        </w:rPr>
        <w:t>.</w:t>
      </w:r>
    </w:p>
    <w:p w14:paraId="3D17D11C" w14:textId="2A7E9EE0" w:rsidR="001E0DD5" w:rsidRPr="005D40D2" w:rsidRDefault="001E0DD5" w:rsidP="005D40D2">
      <w:pPr>
        <w:pStyle w:val="ListParagraph"/>
        <w:numPr>
          <w:ilvl w:val="0"/>
          <w:numId w:val="3"/>
        </w:numPr>
        <w:spacing w:after="0" w:line="480" w:lineRule="auto"/>
        <w:jc w:val="both"/>
        <w:rPr>
          <w:rFonts w:ascii="Times New Roman" w:hAnsi="Times New Roman"/>
          <w:sz w:val="24"/>
          <w:szCs w:val="24"/>
        </w:rPr>
      </w:pPr>
      <w:r w:rsidRPr="005D40D2">
        <w:rPr>
          <w:rFonts w:ascii="Times New Roman" w:hAnsi="Times New Roman"/>
          <w:sz w:val="24"/>
          <w:szCs w:val="24"/>
        </w:rPr>
        <w:t xml:space="preserve">Humans have </w:t>
      </w:r>
      <w:r w:rsidR="005D40D2">
        <w:rPr>
          <w:rFonts w:ascii="Times New Roman" w:hAnsi="Times New Roman"/>
          <w:sz w:val="24"/>
          <w:szCs w:val="24"/>
        </w:rPr>
        <w:t xml:space="preserve">a </w:t>
      </w:r>
      <w:r w:rsidRPr="005D40D2">
        <w:rPr>
          <w:rFonts w:ascii="Times New Roman" w:hAnsi="Times New Roman"/>
          <w:sz w:val="24"/>
          <w:szCs w:val="24"/>
        </w:rPr>
        <w:t>unique context in their understanding</w:t>
      </w:r>
      <w:r w:rsidR="00BB48D8" w:rsidRPr="005D40D2">
        <w:rPr>
          <w:rFonts w:ascii="Times New Roman" w:hAnsi="Times New Roman"/>
          <w:sz w:val="24"/>
          <w:szCs w:val="24"/>
        </w:rPr>
        <w:t>.</w:t>
      </w:r>
    </w:p>
    <w:p w14:paraId="55BE0260" w14:textId="141B1BFF" w:rsidR="001E0DD5" w:rsidRPr="005D40D2" w:rsidRDefault="00235551" w:rsidP="005D40D2">
      <w:pPr>
        <w:spacing w:after="0" w:line="480" w:lineRule="auto"/>
        <w:jc w:val="both"/>
        <w:rPr>
          <w:rFonts w:ascii="Times New Roman" w:hAnsi="Times New Roman"/>
          <w:b/>
          <w:bCs/>
          <w:sz w:val="24"/>
          <w:szCs w:val="24"/>
        </w:rPr>
      </w:pPr>
      <w:r>
        <w:rPr>
          <w:rFonts w:ascii="Times New Roman" w:hAnsi="Times New Roman"/>
          <w:b/>
          <w:bCs/>
          <w:sz w:val="24"/>
          <w:szCs w:val="24"/>
        </w:rPr>
        <w:t>Connectivism T</w:t>
      </w:r>
      <w:r w:rsidR="001E0DD5" w:rsidRPr="005D40D2">
        <w:rPr>
          <w:rFonts w:ascii="Times New Roman" w:hAnsi="Times New Roman"/>
          <w:b/>
          <w:bCs/>
          <w:sz w:val="24"/>
          <w:szCs w:val="24"/>
        </w:rPr>
        <w:t xml:space="preserve">heory  </w:t>
      </w:r>
    </w:p>
    <w:p w14:paraId="756E0998" w14:textId="2A937D05" w:rsidR="0064796A" w:rsidRDefault="001E0DD5"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This model posits that humans learn through </w:t>
      </w:r>
      <w:r w:rsidR="009612F8">
        <w:rPr>
          <w:rFonts w:ascii="Times New Roman" w:hAnsi="Times New Roman"/>
          <w:sz w:val="24"/>
          <w:szCs w:val="24"/>
        </w:rPr>
        <w:t xml:space="preserve">the </w:t>
      </w:r>
      <w:r>
        <w:rPr>
          <w:rFonts w:ascii="Times New Roman" w:hAnsi="Times New Roman"/>
          <w:sz w:val="24"/>
          <w:szCs w:val="24"/>
        </w:rPr>
        <w:t>formation of connections among themselves. In this case, learners are obliged to form as many associations as possible. As well, it is a learning process which entails the use of modern technology. Specifically, a learner decides to utilize those mechanisms availed by the technology</w:t>
      </w:r>
      <w:r w:rsidR="0064796A">
        <w:rPr>
          <w:rFonts w:ascii="Times New Roman" w:hAnsi="Times New Roman"/>
          <w:sz w:val="24"/>
          <w:szCs w:val="24"/>
        </w:rPr>
        <w:t xml:space="preserve"> (Fernando, 2014)</w:t>
      </w:r>
      <w:r>
        <w:rPr>
          <w:rFonts w:ascii="Times New Roman" w:hAnsi="Times New Roman"/>
          <w:sz w:val="24"/>
          <w:szCs w:val="24"/>
        </w:rPr>
        <w:t xml:space="preserve">. For example, online learning is a model that is hugely embraced worldwide. In light of this fact, </w:t>
      </w:r>
      <w:r w:rsidR="0064796A">
        <w:rPr>
          <w:rFonts w:ascii="Times New Roman" w:hAnsi="Times New Roman"/>
          <w:sz w:val="24"/>
          <w:szCs w:val="24"/>
        </w:rPr>
        <w:t>internet access ha</w:t>
      </w:r>
      <w:r w:rsidR="009612F8">
        <w:rPr>
          <w:rFonts w:ascii="Times New Roman" w:hAnsi="Times New Roman"/>
          <w:sz w:val="24"/>
          <w:szCs w:val="24"/>
        </w:rPr>
        <w:t>s</w:t>
      </w:r>
      <w:r w:rsidR="0064796A">
        <w:rPr>
          <w:rFonts w:ascii="Times New Roman" w:hAnsi="Times New Roman"/>
          <w:sz w:val="24"/>
          <w:szCs w:val="24"/>
        </w:rPr>
        <w:t xml:space="preserve"> created </w:t>
      </w:r>
      <w:r w:rsidR="009612F8">
        <w:rPr>
          <w:rFonts w:ascii="Times New Roman" w:hAnsi="Times New Roman"/>
          <w:sz w:val="24"/>
          <w:szCs w:val="24"/>
        </w:rPr>
        <w:t xml:space="preserve">a </w:t>
      </w:r>
      <w:r w:rsidR="0064796A">
        <w:rPr>
          <w:rFonts w:ascii="Times New Roman" w:hAnsi="Times New Roman"/>
          <w:sz w:val="24"/>
          <w:szCs w:val="24"/>
        </w:rPr>
        <w:t xml:space="preserve">new avenue for acquiring more information.  Therefore, learners apply websites worldwide to learn. Finally, the framework opts for the idea of acquiring the best standards in education. For example, a learner has to make sure that they have grasped the content and use them to get job opportunities. </w:t>
      </w:r>
    </w:p>
    <w:p w14:paraId="1972FB91" w14:textId="02737E8D" w:rsidR="0064796A" w:rsidRPr="009612F8" w:rsidRDefault="00BB48D8" w:rsidP="009612F8">
      <w:pPr>
        <w:spacing w:after="0" w:line="480" w:lineRule="auto"/>
        <w:jc w:val="both"/>
        <w:rPr>
          <w:rFonts w:ascii="Times New Roman" w:hAnsi="Times New Roman"/>
          <w:b/>
          <w:bCs/>
          <w:sz w:val="24"/>
          <w:szCs w:val="24"/>
        </w:rPr>
      </w:pPr>
      <w:r w:rsidRPr="009612F8">
        <w:rPr>
          <w:rFonts w:ascii="Times New Roman" w:hAnsi="Times New Roman"/>
          <w:b/>
          <w:bCs/>
          <w:sz w:val="24"/>
          <w:szCs w:val="24"/>
        </w:rPr>
        <w:t>Christi</w:t>
      </w:r>
      <w:r w:rsidR="00235551">
        <w:rPr>
          <w:rFonts w:ascii="Times New Roman" w:hAnsi="Times New Roman"/>
          <w:b/>
          <w:bCs/>
          <w:sz w:val="24"/>
          <w:szCs w:val="24"/>
        </w:rPr>
        <w:t>an W</w:t>
      </w:r>
      <w:r w:rsidR="00342126" w:rsidRPr="009612F8">
        <w:rPr>
          <w:rFonts w:ascii="Times New Roman" w:hAnsi="Times New Roman"/>
          <w:b/>
          <w:bCs/>
          <w:sz w:val="24"/>
          <w:szCs w:val="24"/>
        </w:rPr>
        <w:t>orld</w:t>
      </w:r>
      <w:r w:rsidRPr="009612F8">
        <w:rPr>
          <w:rFonts w:ascii="Times New Roman" w:hAnsi="Times New Roman"/>
          <w:b/>
          <w:bCs/>
          <w:sz w:val="24"/>
          <w:szCs w:val="24"/>
        </w:rPr>
        <w:t xml:space="preserve">view </w:t>
      </w:r>
    </w:p>
    <w:p w14:paraId="6B299A27" w14:textId="2582990C" w:rsidR="0064796A" w:rsidRDefault="0064796A" w:rsidP="000C1520">
      <w:pPr>
        <w:spacing w:after="0" w:line="480" w:lineRule="auto"/>
        <w:ind w:firstLine="720"/>
        <w:jc w:val="both"/>
        <w:rPr>
          <w:rFonts w:ascii="Times New Roman" w:hAnsi="Times New Roman"/>
          <w:sz w:val="24"/>
          <w:szCs w:val="24"/>
        </w:rPr>
      </w:pPr>
      <w:r>
        <w:rPr>
          <w:rFonts w:ascii="Times New Roman" w:hAnsi="Times New Roman"/>
          <w:sz w:val="24"/>
          <w:szCs w:val="24"/>
        </w:rPr>
        <w:t>Education has</w:t>
      </w:r>
      <w:r w:rsidR="00342126">
        <w:rPr>
          <w:rFonts w:ascii="Times New Roman" w:hAnsi="Times New Roman"/>
          <w:sz w:val="24"/>
          <w:szCs w:val="24"/>
        </w:rPr>
        <w:t xml:space="preserve"> a</w:t>
      </w:r>
      <w:r>
        <w:rPr>
          <w:rFonts w:ascii="Times New Roman" w:hAnsi="Times New Roman"/>
          <w:sz w:val="24"/>
          <w:szCs w:val="24"/>
        </w:rPr>
        <w:t xml:space="preserve"> diverse scope of which Christianity plays</w:t>
      </w:r>
      <w:r w:rsidR="00342126">
        <w:rPr>
          <w:rFonts w:ascii="Times New Roman" w:hAnsi="Times New Roman"/>
          <w:sz w:val="24"/>
          <w:szCs w:val="24"/>
        </w:rPr>
        <w:t xml:space="preserve"> a</w:t>
      </w:r>
      <w:r>
        <w:rPr>
          <w:rFonts w:ascii="Times New Roman" w:hAnsi="Times New Roman"/>
          <w:sz w:val="24"/>
          <w:szCs w:val="24"/>
        </w:rPr>
        <w:t xml:space="preserve"> role. As such, churches have come up to intervene in the educational process. In regard to this fact, education should take place in a </w:t>
      </w:r>
      <w:r w:rsidR="00342126">
        <w:rPr>
          <w:rFonts w:ascii="Times New Roman" w:hAnsi="Times New Roman"/>
          <w:sz w:val="24"/>
          <w:szCs w:val="24"/>
        </w:rPr>
        <w:t xml:space="preserve">church </w:t>
      </w:r>
      <w:r>
        <w:rPr>
          <w:rFonts w:ascii="Times New Roman" w:hAnsi="Times New Roman"/>
          <w:sz w:val="24"/>
          <w:szCs w:val="24"/>
        </w:rPr>
        <w:t xml:space="preserve">setting. Moreover, in line with </w:t>
      </w:r>
      <w:r w:rsidR="009612F8">
        <w:rPr>
          <w:rFonts w:ascii="Times New Roman" w:hAnsi="Times New Roman"/>
          <w:sz w:val="24"/>
          <w:szCs w:val="24"/>
        </w:rPr>
        <w:t xml:space="preserve">the </w:t>
      </w:r>
      <w:r>
        <w:rPr>
          <w:rFonts w:ascii="Times New Roman" w:hAnsi="Times New Roman"/>
          <w:sz w:val="24"/>
          <w:szCs w:val="24"/>
        </w:rPr>
        <w:t>Christian perspective, education ought to take place in regards to Christian doctrines. Profoundly, the churches have decided to provide guidelines on the way ed</w:t>
      </w:r>
      <w:r w:rsidR="008D108D">
        <w:rPr>
          <w:rFonts w:ascii="Times New Roman" w:hAnsi="Times New Roman"/>
          <w:sz w:val="24"/>
          <w:szCs w:val="24"/>
        </w:rPr>
        <w:t>ucation should</w:t>
      </w:r>
      <w:r w:rsidR="009612F8">
        <w:rPr>
          <w:rFonts w:ascii="Times New Roman" w:hAnsi="Times New Roman"/>
          <w:sz w:val="24"/>
          <w:szCs w:val="24"/>
        </w:rPr>
        <w:t xml:space="preserve"> be</w:t>
      </w:r>
      <w:r w:rsidR="008D108D">
        <w:rPr>
          <w:rFonts w:ascii="Times New Roman" w:hAnsi="Times New Roman"/>
          <w:sz w:val="24"/>
          <w:szCs w:val="24"/>
        </w:rPr>
        <w:t xml:space="preserve">. </w:t>
      </w:r>
    </w:p>
    <w:p w14:paraId="360BB804" w14:textId="1E3626D2" w:rsidR="008451E7" w:rsidRPr="009612F8" w:rsidRDefault="008451E7" w:rsidP="009612F8">
      <w:pPr>
        <w:spacing w:after="0" w:line="480" w:lineRule="auto"/>
        <w:jc w:val="both"/>
        <w:rPr>
          <w:rFonts w:ascii="Times New Roman" w:hAnsi="Times New Roman"/>
          <w:b/>
          <w:bCs/>
          <w:sz w:val="24"/>
          <w:szCs w:val="24"/>
        </w:rPr>
      </w:pPr>
      <w:r w:rsidRPr="009612F8">
        <w:rPr>
          <w:rFonts w:ascii="Times New Roman" w:hAnsi="Times New Roman"/>
          <w:b/>
          <w:bCs/>
          <w:sz w:val="24"/>
          <w:szCs w:val="24"/>
        </w:rPr>
        <w:t xml:space="preserve">Arguments of </w:t>
      </w:r>
      <w:r w:rsidR="009612F8" w:rsidRPr="009612F8">
        <w:rPr>
          <w:rFonts w:ascii="Times New Roman" w:hAnsi="Times New Roman"/>
          <w:b/>
          <w:bCs/>
          <w:sz w:val="24"/>
          <w:szCs w:val="24"/>
        </w:rPr>
        <w:t xml:space="preserve">the </w:t>
      </w:r>
      <w:r w:rsidRPr="009612F8">
        <w:rPr>
          <w:rFonts w:ascii="Times New Roman" w:hAnsi="Times New Roman"/>
          <w:b/>
          <w:bCs/>
          <w:sz w:val="24"/>
          <w:szCs w:val="24"/>
        </w:rPr>
        <w:t xml:space="preserve">Christian worldview </w:t>
      </w:r>
    </w:p>
    <w:p w14:paraId="7A9F3004" w14:textId="77777777" w:rsidR="008451E7" w:rsidRDefault="008451E7" w:rsidP="009612F8">
      <w:pPr>
        <w:spacing w:after="0" w:line="480" w:lineRule="auto"/>
        <w:jc w:val="both"/>
        <w:rPr>
          <w:rFonts w:ascii="Times New Roman" w:hAnsi="Times New Roman"/>
          <w:sz w:val="24"/>
          <w:szCs w:val="24"/>
        </w:rPr>
      </w:pPr>
      <w:r>
        <w:rPr>
          <w:rFonts w:ascii="Times New Roman" w:hAnsi="Times New Roman"/>
          <w:sz w:val="24"/>
          <w:szCs w:val="24"/>
        </w:rPr>
        <w:t xml:space="preserve">Christian doctrines in the syllabus </w:t>
      </w:r>
    </w:p>
    <w:p w14:paraId="4801FCFE" w14:textId="17ACECFA" w:rsidR="008451E7" w:rsidRDefault="008451E7" w:rsidP="000C1520">
      <w:pPr>
        <w:spacing w:after="0" w:line="480" w:lineRule="auto"/>
        <w:ind w:firstLine="720"/>
        <w:jc w:val="both"/>
        <w:rPr>
          <w:rFonts w:ascii="Times New Roman" w:hAnsi="Times New Roman"/>
          <w:sz w:val="24"/>
          <w:szCs w:val="24"/>
        </w:rPr>
      </w:pPr>
      <w:r>
        <w:rPr>
          <w:rFonts w:ascii="Times New Roman" w:hAnsi="Times New Roman"/>
          <w:sz w:val="24"/>
          <w:szCs w:val="24"/>
        </w:rPr>
        <w:t>Church leaders champion for the Bible verses inclusion in the school syllabus. In the process, education becomes compromised. Ideally</w:t>
      </w:r>
      <w:r w:rsidR="00845CA8">
        <w:rPr>
          <w:rFonts w:ascii="Times New Roman" w:hAnsi="Times New Roman"/>
          <w:sz w:val="24"/>
          <w:szCs w:val="24"/>
        </w:rPr>
        <w:t>, it</w:t>
      </w:r>
      <w:r w:rsidR="00490833">
        <w:rPr>
          <w:rFonts w:ascii="Times New Roman" w:hAnsi="Times New Roman"/>
          <w:sz w:val="24"/>
          <w:szCs w:val="24"/>
        </w:rPr>
        <w:t xml:space="preserve"> has become a norm for the church leaders to incorporate the Christin teachings </w:t>
      </w:r>
      <w:r w:rsidR="00845CA8">
        <w:rPr>
          <w:rFonts w:ascii="Times New Roman" w:hAnsi="Times New Roman"/>
          <w:sz w:val="24"/>
          <w:szCs w:val="24"/>
        </w:rPr>
        <w:t>learning</w:t>
      </w:r>
      <w:r w:rsidR="00490833">
        <w:rPr>
          <w:rFonts w:ascii="Times New Roman" w:hAnsi="Times New Roman"/>
          <w:sz w:val="24"/>
          <w:szCs w:val="24"/>
        </w:rPr>
        <w:t xml:space="preserve"> process</w:t>
      </w:r>
      <w:r w:rsidR="00845CA8">
        <w:rPr>
          <w:rFonts w:ascii="Times New Roman" w:hAnsi="Times New Roman"/>
          <w:sz w:val="24"/>
          <w:szCs w:val="24"/>
        </w:rPr>
        <w:t xml:space="preserve"> (Thomas, 2014)</w:t>
      </w:r>
      <w:r w:rsidR="00490833">
        <w:rPr>
          <w:rFonts w:ascii="Times New Roman" w:hAnsi="Times New Roman"/>
          <w:sz w:val="24"/>
          <w:szCs w:val="24"/>
        </w:rPr>
        <w:t>. However, the limitation is that the learners would not be able to have much understanding in the course of acquiring skills and competencies. Therefore,</w:t>
      </w:r>
      <w:r w:rsidR="00342126">
        <w:rPr>
          <w:rFonts w:ascii="Times New Roman" w:hAnsi="Times New Roman"/>
          <w:sz w:val="24"/>
          <w:szCs w:val="24"/>
        </w:rPr>
        <w:t xml:space="preserve"> in regard to the opposing </w:t>
      </w:r>
      <w:r w:rsidR="00490833">
        <w:rPr>
          <w:rFonts w:ascii="Times New Roman" w:hAnsi="Times New Roman"/>
          <w:sz w:val="24"/>
          <w:szCs w:val="24"/>
        </w:rPr>
        <w:t xml:space="preserve">concepts, </w:t>
      </w:r>
      <w:r w:rsidR="00A4563A">
        <w:rPr>
          <w:rFonts w:ascii="Times New Roman" w:hAnsi="Times New Roman"/>
          <w:sz w:val="24"/>
          <w:szCs w:val="24"/>
        </w:rPr>
        <w:t xml:space="preserve">the </w:t>
      </w:r>
      <w:r w:rsidR="00490833">
        <w:rPr>
          <w:rFonts w:ascii="Times New Roman" w:hAnsi="Times New Roman"/>
          <w:sz w:val="24"/>
          <w:szCs w:val="24"/>
        </w:rPr>
        <w:t>Christian worldview does</w:t>
      </w:r>
      <w:r w:rsidR="00342126">
        <w:rPr>
          <w:rFonts w:ascii="Times New Roman" w:hAnsi="Times New Roman"/>
          <w:sz w:val="24"/>
          <w:szCs w:val="24"/>
        </w:rPr>
        <w:t xml:space="preserve"> not comprehend the </w:t>
      </w:r>
      <w:r w:rsidR="00A4563A">
        <w:rPr>
          <w:rFonts w:ascii="Times New Roman" w:hAnsi="Times New Roman"/>
          <w:sz w:val="24"/>
          <w:szCs w:val="24"/>
        </w:rPr>
        <w:t>broa</w:t>
      </w:r>
      <w:r w:rsidR="00342126">
        <w:rPr>
          <w:rFonts w:ascii="Times New Roman" w:hAnsi="Times New Roman"/>
          <w:sz w:val="24"/>
          <w:szCs w:val="24"/>
        </w:rPr>
        <w:t>der</w:t>
      </w:r>
      <w:r w:rsidR="00845CA8">
        <w:rPr>
          <w:rFonts w:ascii="Times New Roman" w:hAnsi="Times New Roman"/>
          <w:sz w:val="24"/>
          <w:szCs w:val="24"/>
        </w:rPr>
        <w:t xml:space="preserve"> elements in the education process.</w:t>
      </w:r>
      <w:r w:rsidR="00A4563A">
        <w:rPr>
          <w:rFonts w:ascii="Times New Roman" w:hAnsi="Times New Roman"/>
          <w:sz w:val="24"/>
          <w:szCs w:val="24"/>
        </w:rPr>
        <w:t xml:space="preserve"> Actually, r</w:t>
      </w:r>
      <w:r w:rsidR="00845CA8">
        <w:rPr>
          <w:rFonts w:ascii="Times New Roman" w:hAnsi="Times New Roman"/>
          <w:sz w:val="24"/>
          <w:szCs w:val="24"/>
        </w:rPr>
        <w:t xml:space="preserve">eligious aspects contradict the </w:t>
      </w:r>
      <w:r w:rsidR="00A4563A">
        <w:rPr>
          <w:rFonts w:ascii="Times New Roman" w:hAnsi="Times New Roman"/>
          <w:sz w:val="24"/>
          <w:szCs w:val="24"/>
        </w:rPr>
        <w:t>significant</w:t>
      </w:r>
      <w:r w:rsidR="00845CA8">
        <w:rPr>
          <w:rFonts w:ascii="Times New Roman" w:hAnsi="Times New Roman"/>
          <w:sz w:val="24"/>
          <w:szCs w:val="24"/>
        </w:rPr>
        <w:t xml:space="preserve"> parts of the educational theory. </w:t>
      </w:r>
    </w:p>
    <w:p w14:paraId="0F5379B6" w14:textId="5B022DD2" w:rsidR="00424608" w:rsidRDefault="00845CA8"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On the other hand, </w:t>
      </w:r>
      <w:r w:rsidR="00A4563A">
        <w:rPr>
          <w:rFonts w:ascii="Times New Roman" w:hAnsi="Times New Roman"/>
          <w:sz w:val="24"/>
          <w:szCs w:val="24"/>
        </w:rPr>
        <w:t xml:space="preserve">the </w:t>
      </w:r>
      <w:r>
        <w:rPr>
          <w:rFonts w:ascii="Times New Roman" w:hAnsi="Times New Roman"/>
          <w:sz w:val="24"/>
          <w:szCs w:val="24"/>
        </w:rPr>
        <w:t>educational process conform</w:t>
      </w:r>
      <w:r w:rsidR="00A4563A">
        <w:rPr>
          <w:rFonts w:ascii="Times New Roman" w:hAnsi="Times New Roman"/>
          <w:sz w:val="24"/>
          <w:szCs w:val="24"/>
        </w:rPr>
        <w:t>s</w:t>
      </w:r>
      <w:r>
        <w:rPr>
          <w:rFonts w:ascii="Times New Roman" w:hAnsi="Times New Roman"/>
          <w:sz w:val="24"/>
          <w:szCs w:val="24"/>
        </w:rPr>
        <w:t xml:space="preserve"> to some of the ethics learn</w:t>
      </w:r>
      <w:r w:rsidR="00A4563A">
        <w:rPr>
          <w:rFonts w:ascii="Times New Roman" w:hAnsi="Times New Roman"/>
          <w:sz w:val="24"/>
          <w:szCs w:val="24"/>
        </w:rPr>
        <w:t>ed</w:t>
      </w:r>
      <w:r>
        <w:rPr>
          <w:rFonts w:ascii="Times New Roman" w:hAnsi="Times New Roman"/>
          <w:sz w:val="24"/>
          <w:szCs w:val="24"/>
        </w:rPr>
        <w:t xml:space="preserve"> on educational theory. For instance, Biblical aspects of education entail elements such as </w:t>
      </w:r>
      <w:r w:rsidR="00A4563A">
        <w:rPr>
          <w:rFonts w:ascii="Times New Roman" w:hAnsi="Times New Roman"/>
          <w:sz w:val="24"/>
          <w:szCs w:val="24"/>
        </w:rPr>
        <w:t xml:space="preserve">the </w:t>
      </w:r>
      <w:r>
        <w:rPr>
          <w:rFonts w:ascii="Times New Roman" w:hAnsi="Times New Roman"/>
          <w:sz w:val="24"/>
          <w:szCs w:val="24"/>
        </w:rPr>
        <w:t xml:space="preserve">roles of the learners in the education process. For that matter, </w:t>
      </w:r>
      <w:r w:rsidR="00A4563A">
        <w:rPr>
          <w:rFonts w:ascii="Times New Roman" w:hAnsi="Times New Roman"/>
          <w:sz w:val="24"/>
          <w:szCs w:val="24"/>
        </w:rPr>
        <w:t xml:space="preserve">the </w:t>
      </w:r>
      <w:r>
        <w:rPr>
          <w:rFonts w:ascii="Times New Roman" w:hAnsi="Times New Roman"/>
          <w:sz w:val="24"/>
          <w:szCs w:val="24"/>
        </w:rPr>
        <w:t xml:space="preserve">Christian view is education-oriented. </w:t>
      </w:r>
      <w:r w:rsidR="00A4563A">
        <w:rPr>
          <w:rFonts w:ascii="Times New Roman" w:hAnsi="Times New Roman"/>
          <w:sz w:val="24"/>
          <w:szCs w:val="24"/>
        </w:rPr>
        <w:t>Besides</w:t>
      </w:r>
      <w:r w:rsidR="00424608">
        <w:rPr>
          <w:rFonts w:ascii="Times New Roman" w:hAnsi="Times New Roman"/>
          <w:sz w:val="24"/>
          <w:szCs w:val="24"/>
        </w:rPr>
        <w:t xml:space="preserve">, </w:t>
      </w:r>
      <w:r w:rsidR="00A4563A">
        <w:rPr>
          <w:rFonts w:ascii="Times New Roman" w:hAnsi="Times New Roman"/>
          <w:sz w:val="24"/>
          <w:szCs w:val="24"/>
        </w:rPr>
        <w:t xml:space="preserve">the </w:t>
      </w:r>
      <w:r w:rsidR="00424608">
        <w:rPr>
          <w:rFonts w:ascii="Times New Roman" w:hAnsi="Times New Roman"/>
          <w:sz w:val="24"/>
          <w:szCs w:val="24"/>
        </w:rPr>
        <w:t>educational</w:t>
      </w:r>
      <w:r>
        <w:rPr>
          <w:rFonts w:ascii="Times New Roman" w:hAnsi="Times New Roman"/>
          <w:sz w:val="24"/>
          <w:szCs w:val="24"/>
        </w:rPr>
        <w:t xml:space="preserve"> theory makes the learners acquire the best learning skills (</w:t>
      </w:r>
      <w:r w:rsidR="00424608">
        <w:rPr>
          <w:rFonts w:ascii="Times New Roman" w:hAnsi="Times New Roman"/>
          <w:sz w:val="24"/>
          <w:szCs w:val="24"/>
        </w:rPr>
        <w:t>Joseph, 2013)</w:t>
      </w:r>
      <w:r>
        <w:rPr>
          <w:rFonts w:ascii="Times New Roman" w:hAnsi="Times New Roman"/>
          <w:sz w:val="24"/>
          <w:szCs w:val="24"/>
        </w:rPr>
        <w:t xml:space="preserve">. For example, upon leaving school, learners are able to create jobs for themselves. </w:t>
      </w:r>
      <w:r w:rsidR="00A4563A">
        <w:rPr>
          <w:rFonts w:ascii="Times New Roman" w:hAnsi="Times New Roman"/>
          <w:sz w:val="24"/>
          <w:szCs w:val="24"/>
        </w:rPr>
        <w:t>Notab</w:t>
      </w:r>
      <w:r>
        <w:rPr>
          <w:rFonts w:ascii="Times New Roman" w:hAnsi="Times New Roman"/>
          <w:sz w:val="24"/>
          <w:szCs w:val="24"/>
        </w:rPr>
        <w:t xml:space="preserve">ly, </w:t>
      </w:r>
      <w:r w:rsidR="00AB3A64">
        <w:rPr>
          <w:rFonts w:ascii="Times New Roman" w:hAnsi="Times New Roman"/>
          <w:sz w:val="24"/>
          <w:szCs w:val="24"/>
        </w:rPr>
        <w:t>the same idea</w:t>
      </w:r>
      <w:r>
        <w:rPr>
          <w:rFonts w:ascii="Times New Roman" w:hAnsi="Times New Roman"/>
          <w:sz w:val="24"/>
          <w:szCs w:val="24"/>
        </w:rPr>
        <w:t xml:space="preserve"> ap</w:t>
      </w:r>
      <w:r w:rsidR="00424608">
        <w:rPr>
          <w:rFonts w:ascii="Times New Roman" w:hAnsi="Times New Roman"/>
          <w:sz w:val="24"/>
          <w:szCs w:val="24"/>
        </w:rPr>
        <w:t xml:space="preserve">plies </w:t>
      </w:r>
      <w:r w:rsidR="00CE0D83">
        <w:rPr>
          <w:rFonts w:ascii="Times New Roman" w:hAnsi="Times New Roman"/>
          <w:sz w:val="24"/>
          <w:szCs w:val="24"/>
        </w:rPr>
        <w:t>to</w:t>
      </w:r>
      <w:r w:rsidR="00424608">
        <w:rPr>
          <w:rFonts w:ascii="Times New Roman" w:hAnsi="Times New Roman"/>
          <w:sz w:val="24"/>
          <w:szCs w:val="24"/>
        </w:rPr>
        <w:t xml:space="preserve"> the side </w:t>
      </w:r>
      <w:r w:rsidR="00AB3A64">
        <w:rPr>
          <w:rFonts w:ascii="Times New Roman" w:hAnsi="Times New Roman"/>
          <w:sz w:val="24"/>
          <w:szCs w:val="24"/>
        </w:rPr>
        <w:t xml:space="preserve">of </w:t>
      </w:r>
      <w:r w:rsidR="00424608">
        <w:rPr>
          <w:rFonts w:ascii="Times New Roman" w:hAnsi="Times New Roman"/>
          <w:sz w:val="24"/>
          <w:szCs w:val="24"/>
        </w:rPr>
        <w:t>educational</w:t>
      </w:r>
      <w:r>
        <w:rPr>
          <w:rFonts w:ascii="Times New Roman" w:hAnsi="Times New Roman"/>
          <w:sz w:val="24"/>
          <w:szCs w:val="24"/>
        </w:rPr>
        <w:t xml:space="preserve"> theories. </w:t>
      </w:r>
    </w:p>
    <w:p w14:paraId="10710201" w14:textId="472F0067" w:rsidR="00121794" w:rsidRDefault="00A4563A"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The </w:t>
      </w:r>
      <w:r w:rsidR="00424608">
        <w:rPr>
          <w:rFonts w:ascii="Times New Roman" w:hAnsi="Times New Roman"/>
          <w:sz w:val="24"/>
          <w:szCs w:val="24"/>
        </w:rPr>
        <w:t>Christian view of education focuses majorly on the side of biblical aspects. For that matter, some educational perspectives are left out. Otherwise, learners should be able to create a platform whereby they should understand b</w:t>
      </w:r>
      <w:r w:rsidR="00AB3A64">
        <w:rPr>
          <w:rFonts w:ascii="Times New Roman" w:hAnsi="Times New Roman"/>
          <w:sz w:val="24"/>
          <w:szCs w:val="24"/>
        </w:rPr>
        <w:t>oth</w:t>
      </w:r>
      <w:r w:rsidR="00424608">
        <w:rPr>
          <w:rFonts w:ascii="Times New Roman" w:hAnsi="Times New Roman"/>
          <w:sz w:val="24"/>
          <w:szCs w:val="24"/>
        </w:rPr>
        <w:t xml:space="preserve"> </w:t>
      </w:r>
      <w:r w:rsidR="007458EC">
        <w:rPr>
          <w:rFonts w:ascii="Times New Roman" w:hAnsi="Times New Roman"/>
          <w:sz w:val="24"/>
          <w:szCs w:val="24"/>
        </w:rPr>
        <w:t>elemen</w:t>
      </w:r>
      <w:r w:rsidR="00424608">
        <w:rPr>
          <w:rFonts w:ascii="Times New Roman" w:hAnsi="Times New Roman"/>
          <w:sz w:val="24"/>
          <w:szCs w:val="24"/>
        </w:rPr>
        <w:t xml:space="preserve">ts in regards to the knowledge acquired from the learning process. On the other hand, teachers should incorporate a learning mechanism that will help </w:t>
      </w:r>
      <w:r w:rsidR="00AB3A64">
        <w:rPr>
          <w:rFonts w:ascii="Times New Roman" w:hAnsi="Times New Roman"/>
          <w:sz w:val="24"/>
          <w:szCs w:val="24"/>
        </w:rPr>
        <w:t>them widely</w:t>
      </w:r>
      <w:r w:rsidR="00424608">
        <w:rPr>
          <w:rFonts w:ascii="Times New Roman" w:hAnsi="Times New Roman"/>
          <w:sz w:val="24"/>
          <w:szCs w:val="24"/>
        </w:rPr>
        <w:t xml:space="preserve"> understand how to apply the knowledge received from the learning process. </w:t>
      </w:r>
      <w:r w:rsidR="007458EC">
        <w:rPr>
          <w:rFonts w:ascii="Times New Roman" w:hAnsi="Times New Roman"/>
          <w:sz w:val="24"/>
          <w:szCs w:val="24"/>
        </w:rPr>
        <w:t>Because</w:t>
      </w:r>
      <w:r w:rsidR="00424608">
        <w:rPr>
          <w:rFonts w:ascii="Times New Roman" w:hAnsi="Times New Roman"/>
          <w:sz w:val="24"/>
          <w:szCs w:val="24"/>
        </w:rPr>
        <w:t xml:space="preserve"> of this factor, humanism theory still prevail</w:t>
      </w:r>
      <w:r w:rsidR="007458EC">
        <w:rPr>
          <w:rFonts w:ascii="Times New Roman" w:hAnsi="Times New Roman"/>
          <w:sz w:val="24"/>
          <w:szCs w:val="24"/>
        </w:rPr>
        <w:t>s</w:t>
      </w:r>
      <w:r w:rsidR="00424608">
        <w:rPr>
          <w:rFonts w:ascii="Times New Roman" w:hAnsi="Times New Roman"/>
          <w:sz w:val="24"/>
          <w:szCs w:val="24"/>
        </w:rPr>
        <w:t xml:space="preserve">. In essence, people have to learn to co-exist with each other. Particularly, living together </w:t>
      </w:r>
      <w:r w:rsidR="00121794">
        <w:rPr>
          <w:rFonts w:ascii="Times New Roman" w:hAnsi="Times New Roman"/>
          <w:sz w:val="24"/>
          <w:szCs w:val="24"/>
        </w:rPr>
        <w:t xml:space="preserve">should portray the ability to maintain peace (Daniel, 2015). </w:t>
      </w:r>
      <w:r w:rsidR="00424608">
        <w:rPr>
          <w:rFonts w:ascii="Times New Roman" w:hAnsi="Times New Roman"/>
          <w:sz w:val="24"/>
          <w:szCs w:val="24"/>
        </w:rPr>
        <w:t xml:space="preserve"> </w:t>
      </w:r>
      <w:r w:rsidR="00121794">
        <w:rPr>
          <w:rFonts w:ascii="Times New Roman" w:hAnsi="Times New Roman"/>
          <w:sz w:val="24"/>
          <w:szCs w:val="24"/>
        </w:rPr>
        <w:t xml:space="preserve">Most importantly, </w:t>
      </w:r>
      <w:r w:rsidR="007458EC">
        <w:rPr>
          <w:rFonts w:ascii="Times New Roman" w:hAnsi="Times New Roman"/>
          <w:sz w:val="24"/>
          <w:szCs w:val="24"/>
        </w:rPr>
        <w:t xml:space="preserve">the </w:t>
      </w:r>
      <w:r w:rsidR="00121794">
        <w:rPr>
          <w:rFonts w:ascii="Times New Roman" w:hAnsi="Times New Roman"/>
          <w:sz w:val="24"/>
          <w:szCs w:val="24"/>
        </w:rPr>
        <w:t>Christian view of education has received m</w:t>
      </w:r>
      <w:r w:rsidR="007458EC">
        <w:rPr>
          <w:rFonts w:ascii="Times New Roman" w:hAnsi="Times New Roman"/>
          <w:sz w:val="24"/>
          <w:szCs w:val="24"/>
        </w:rPr>
        <w:t>any</w:t>
      </w:r>
      <w:r w:rsidR="00121794">
        <w:rPr>
          <w:rFonts w:ascii="Times New Roman" w:hAnsi="Times New Roman"/>
          <w:sz w:val="24"/>
          <w:szCs w:val="24"/>
        </w:rPr>
        <w:t xml:space="preserve"> compliments in regard to its contributions </w:t>
      </w:r>
      <w:r w:rsidR="007458EC">
        <w:rPr>
          <w:rFonts w:ascii="Times New Roman" w:hAnsi="Times New Roman"/>
          <w:sz w:val="24"/>
          <w:szCs w:val="24"/>
        </w:rPr>
        <w:t>to</w:t>
      </w:r>
      <w:r w:rsidR="00121794">
        <w:rPr>
          <w:rFonts w:ascii="Times New Roman" w:hAnsi="Times New Roman"/>
          <w:sz w:val="24"/>
          <w:szCs w:val="24"/>
        </w:rPr>
        <w:t xml:space="preserve"> </w:t>
      </w:r>
      <w:r w:rsidR="007458EC">
        <w:rPr>
          <w:rFonts w:ascii="Times New Roman" w:hAnsi="Times New Roman"/>
          <w:sz w:val="24"/>
          <w:szCs w:val="24"/>
        </w:rPr>
        <w:t xml:space="preserve">a </w:t>
      </w:r>
      <w:r w:rsidR="00121794">
        <w:rPr>
          <w:rFonts w:ascii="Times New Roman" w:hAnsi="Times New Roman"/>
          <w:sz w:val="24"/>
          <w:szCs w:val="24"/>
        </w:rPr>
        <w:t>peaceful neighbo</w:t>
      </w:r>
      <w:r w:rsidR="007458EC">
        <w:rPr>
          <w:rFonts w:ascii="Times New Roman" w:hAnsi="Times New Roman"/>
          <w:sz w:val="24"/>
          <w:szCs w:val="24"/>
        </w:rPr>
        <w:t>u</w:t>
      </w:r>
      <w:r w:rsidR="00121794">
        <w:rPr>
          <w:rFonts w:ascii="Times New Roman" w:hAnsi="Times New Roman"/>
          <w:sz w:val="24"/>
          <w:szCs w:val="24"/>
        </w:rPr>
        <w:t>rhood in society. Having established that the view is more helpful, scholars have agreed that it is worth to have a platform in the education system.</w:t>
      </w:r>
    </w:p>
    <w:p w14:paraId="5A668D65" w14:textId="4EA4F1DD" w:rsidR="00845CA8" w:rsidRDefault="00121794"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Contrarily, </w:t>
      </w:r>
      <w:r w:rsidR="007458EC">
        <w:rPr>
          <w:rFonts w:ascii="Times New Roman" w:hAnsi="Times New Roman"/>
          <w:sz w:val="24"/>
          <w:szCs w:val="24"/>
        </w:rPr>
        <w:t>the</w:t>
      </w:r>
      <w:r>
        <w:rPr>
          <w:rFonts w:ascii="Times New Roman" w:hAnsi="Times New Roman"/>
          <w:sz w:val="24"/>
          <w:szCs w:val="24"/>
        </w:rPr>
        <w:t xml:space="preserve"> challenge of categorizing teachers is evident. It is clear that in some schools, only Christian teachers are allowed to teach. In line with this, knowledge has become limited. In essence, when a school administration limits the number of teachers in </w:t>
      </w:r>
      <w:r w:rsidR="001E3BCB">
        <w:rPr>
          <w:rFonts w:ascii="Times New Roman" w:hAnsi="Times New Roman"/>
          <w:sz w:val="24"/>
          <w:szCs w:val="24"/>
        </w:rPr>
        <w:t>Christian</w:t>
      </w:r>
      <w:r w:rsidR="007458EC">
        <w:rPr>
          <w:rFonts w:ascii="Times New Roman" w:hAnsi="Times New Roman"/>
          <w:sz w:val="24"/>
          <w:szCs w:val="24"/>
        </w:rPr>
        <w:t>ity based</w:t>
      </w:r>
      <w:r>
        <w:rPr>
          <w:rFonts w:ascii="Times New Roman" w:hAnsi="Times New Roman"/>
          <w:sz w:val="24"/>
          <w:szCs w:val="24"/>
        </w:rPr>
        <w:t xml:space="preserve"> schools, learners may end up having inadequate education. In the process, certain learners will miss certain </w:t>
      </w:r>
      <w:r w:rsidR="007458EC">
        <w:rPr>
          <w:rFonts w:ascii="Times New Roman" w:hAnsi="Times New Roman"/>
          <w:sz w:val="24"/>
          <w:szCs w:val="24"/>
        </w:rPr>
        <w:t>fundamental</w:t>
      </w:r>
      <w:r>
        <w:rPr>
          <w:rFonts w:ascii="Times New Roman" w:hAnsi="Times New Roman"/>
          <w:sz w:val="24"/>
          <w:szCs w:val="24"/>
        </w:rPr>
        <w:t xml:space="preserve"> concepts in education</w:t>
      </w:r>
      <w:r w:rsidR="001E3BCB">
        <w:rPr>
          <w:rFonts w:ascii="Times New Roman" w:hAnsi="Times New Roman"/>
          <w:sz w:val="24"/>
          <w:szCs w:val="24"/>
        </w:rPr>
        <w:t xml:space="preserve">. Despite all these challenges, </w:t>
      </w:r>
      <w:r w:rsidR="007458EC">
        <w:rPr>
          <w:rFonts w:ascii="Times New Roman" w:hAnsi="Times New Roman"/>
          <w:sz w:val="24"/>
          <w:szCs w:val="24"/>
        </w:rPr>
        <w:t xml:space="preserve">the </w:t>
      </w:r>
      <w:r w:rsidR="001E3BCB">
        <w:rPr>
          <w:rFonts w:ascii="Times New Roman" w:hAnsi="Times New Roman"/>
          <w:sz w:val="24"/>
          <w:szCs w:val="24"/>
        </w:rPr>
        <w:t>biblical view still provide</w:t>
      </w:r>
      <w:r w:rsidR="007458EC">
        <w:rPr>
          <w:rFonts w:ascii="Times New Roman" w:hAnsi="Times New Roman"/>
          <w:sz w:val="24"/>
          <w:szCs w:val="24"/>
        </w:rPr>
        <w:t>s</w:t>
      </w:r>
      <w:r w:rsidR="001E3BCB">
        <w:rPr>
          <w:rFonts w:ascii="Times New Roman" w:hAnsi="Times New Roman"/>
          <w:sz w:val="24"/>
          <w:szCs w:val="24"/>
        </w:rPr>
        <w:t xml:space="preserve"> a better education</w:t>
      </w:r>
      <w:r w:rsidR="007458EC">
        <w:rPr>
          <w:rFonts w:ascii="Times New Roman" w:hAnsi="Times New Roman"/>
          <w:sz w:val="24"/>
          <w:szCs w:val="24"/>
        </w:rPr>
        <w:t>,</w:t>
      </w:r>
      <w:r w:rsidR="001E3BCB">
        <w:rPr>
          <w:rFonts w:ascii="Times New Roman" w:hAnsi="Times New Roman"/>
          <w:sz w:val="24"/>
          <w:szCs w:val="24"/>
        </w:rPr>
        <w:t xml:space="preserve"> which is God-oriented. </w:t>
      </w:r>
    </w:p>
    <w:p w14:paraId="2B4B3BE7" w14:textId="5BF9B0C6" w:rsidR="001E3BCB" w:rsidRDefault="001E3BCB"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w:t>
      </w:r>
      <w:r w:rsidR="007458EC">
        <w:rPr>
          <w:rFonts w:ascii="Times New Roman" w:hAnsi="Times New Roman"/>
          <w:sz w:val="24"/>
          <w:szCs w:val="24"/>
        </w:rPr>
        <w:t xml:space="preserve">the </w:t>
      </w:r>
      <w:r>
        <w:rPr>
          <w:rFonts w:ascii="Times New Roman" w:hAnsi="Times New Roman"/>
          <w:sz w:val="24"/>
          <w:szCs w:val="24"/>
        </w:rPr>
        <w:t>Christian view, teachers shape the thinking of learners. For instance, when a learner had misbehavio</w:t>
      </w:r>
      <w:r w:rsidR="007458EC">
        <w:rPr>
          <w:rFonts w:ascii="Times New Roman" w:hAnsi="Times New Roman"/>
          <w:sz w:val="24"/>
          <w:szCs w:val="24"/>
        </w:rPr>
        <w:t>u</w:t>
      </w:r>
      <w:r>
        <w:rPr>
          <w:rFonts w:ascii="Times New Roman" w:hAnsi="Times New Roman"/>
          <w:sz w:val="24"/>
          <w:szCs w:val="24"/>
        </w:rPr>
        <w:t xml:space="preserve">rs; they can easily change. For this reason, the biblical view is much better in comparison to other methods of learning. </w:t>
      </w:r>
      <w:r w:rsidR="007458EC">
        <w:rPr>
          <w:rFonts w:ascii="Times New Roman" w:hAnsi="Times New Roman"/>
          <w:sz w:val="24"/>
          <w:szCs w:val="24"/>
        </w:rPr>
        <w:t>Differentl</w:t>
      </w:r>
      <w:r>
        <w:rPr>
          <w:rFonts w:ascii="Times New Roman" w:hAnsi="Times New Roman"/>
          <w:sz w:val="24"/>
          <w:szCs w:val="24"/>
        </w:rPr>
        <w:t xml:space="preserve">y, </w:t>
      </w:r>
      <w:r w:rsidR="007458EC">
        <w:rPr>
          <w:rFonts w:ascii="Times New Roman" w:hAnsi="Times New Roman"/>
          <w:sz w:val="24"/>
          <w:szCs w:val="24"/>
        </w:rPr>
        <w:t xml:space="preserve">the </w:t>
      </w:r>
      <w:r>
        <w:rPr>
          <w:rFonts w:ascii="Times New Roman" w:hAnsi="Times New Roman"/>
          <w:sz w:val="24"/>
          <w:szCs w:val="24"/>
        </w:rPr>
        <w:t>Christian view creates a</w:t>
      </w:r>
      <w:r w:rsidR="007458EC">
        <w:rPr>
          <w:rFonts w:ascii="Times New Roman" w:hAnsi="Times New Roman"/>
          <w:sz w:val="24"/>
          <w:szCs w:val="24"/>
        </w:rPr>
        <w:t>n excellent</w:t>
      </w:r>
      <w:r>
        <w:rPr>
          <w:rFonts w:ascii="Times New Roman" w:hAnsi="Times New Roman"/>
          <w:sz w:val="24"/>
          <w:szCs w:val="24"/>
        </w:rPr>
        <w:t xml:space="preserve"> educational platform for learners. Most importantly, </w:t>
      </w:r>
      <w:r w:rsidR="007458EC">
        <w:rPr>
          <w:rFonts w:ascii="Times New Roman" w:hAnsi="Times New Roman"/>
          <w:sz w:val="24"/>
          <w:szCs w:val="24"/>
        </w:rPr>
        <w:t>particular</w:t>
      </w:r>
      <w:r>
        <w:rPr>
          <w:rFonts w:ascii="Times New Roman" w:hAnsi="Times New Roman"/>
          <w:sz w:val="24"/>
          <w:szCs w:val="24"/>
        </w:rPr>
        <w:t xml:space="preserve"> mission churches have built good schools which comprise all denominations. </w:t>
      </w:r>
      <w:r w:rsidR="007458EC">
        <w:rPr>
          <w:rFonts w:ascii="Times New Roman" w:hAnsi="Times New Roman"/>
          <w:sz w:val="24"/>
          <w:szCs w:val="24"/>
        </w:rPr>
        <w:t>Also</w:t>
      </w:r>
      <w:r>
        <w:rPr>
          <w:rFonts w:ascii="Times New Roman" w:hAnsi="Times New Roman"/>
          <w:sz w:val="24"/>
          <w:szCs w:val="24"/>
        </w:rPr>
        <w:t xml:space="preserve">, the curriculum guidelines </w:t>
      </w:r>
      <w:r w:rsidR="007458EC">
        <w:rPr>
          <w:rFonts w:ascii="Times New Roman" w:hAnsi="Times New Roman"/>
          <w:sz w:val="24"/>
          <w:szCs w:val="24"/>
        </w:rPr>
        <w:t>are</w:t>
      </w:r>
      <w:r w:rsidR="00AB3A64">
        <w:rPr>
          <w:rFonts w:ascii="Times New Roman" w:hAnsi="Times New Roman"/>
          <w:sz w:val="24"/>
          <w:szCs w:val="24"/>
        </w:rPr>
        <w:t xml:space="preserve"> key i</w:t>
      </w:r>
      <w:r>
        <w:rPr>
          <w:rFonts w:ascii="Times New Roman" w:hAnsi="Times New Roman"/>
          <w:sz w:val="24"/>
          <w:szCs w:val="24"/>
        </w:rPr>
        <w:t xml:space="preserve">n some Christian schools. As such, learners from these schools do come out as competent and rational citizens.  Furthermore, educational theories advocate for </w:t>
      </w:r>
      <w:r w:rsidR="007458EC">
        <w:rPr>
          <w:rFonts w:ascii="Times New Roman" w:hAnsi="Times New Roman"/>
          <w:sz w:val="24"/>
          <w:szCs w:val="24"/>
        </w:rPr>
        <w:t>specific</w:t>
      </w:r>
      <w:r>
        <w:rPr>
          <w:rFonts w:ascii="Times New Roman" w:hAnsi="Times New Roman"/>
          <w:sz w:val="24"/>
          <w:szCs w:val="24"/>
        </w:rPr>
        <w:t xml:space="preserve"> theoretical frameworks which biblical view agree upon. Therefore, in that case, the biblical view of education </w:t>
      </w:r>
      <w:r w:rsidR="008C7028">
        <w:rPr>
          <w:rFonts w:ascii="Times New Roman" w:hAnsi="Times New Roman"/>
          <w:sz w:val="24"/>
          <w:szCs w:val="24"/>
        </w:rPr>
        <w:t>is as useful as educational theories supporting education.</w:t>
      </w:r>
    </w:p>
    <w:p w14:paraId="0045C917" w14:textId="02D14EE3" w:rsidR="008C7028" w:rsidRDefault="008C7028"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Admittedly, the </w:t>
      </w:r>
      <w:r w:rsidR="007458EC">
        <w:rPr>
          <w:rFonts w:ascii="Times New Roman" w:hAnsi="Times New Roman"/>
          <w:sz w:val="24"/>
          <w:szCs w:val="24"/>
        </w:rPr>
        <w:t>primary</w:t>
      </w:r>
      <w:r>
        <w:rPr>
          <w:rFonts w:ascii="Times New Roman" w:hAnsi="Times New Roman"/>
          <w:sz w:val="24"/>
          <w:szCs w:val="24"/>
        </w:rPr>
        <w:t xml:space="preserve"> content in Christian overview is </w:t>
      </w:r>
      <w:r w:rsidR="007458EC">
        <w:rPr>
          <w:rFonts w:ascii="Times New Roman" w:hAnsi="Times New Roman"/>
          <w:sz w:val="24"/>
          <w:szCs w:val="24"/>
        </w:rPr>
        <w:t>the b</w:t>
      </w:r>
      <w:r>
        <w:rPr>
          <w:rFonts w:ascii="Times New Roman" w:hAnsi="Times New Roman"/>
          <w:sz w:val="24"/>
          <w:szCs w:val="24"/>
        </w:rPr>
        <w:t>ible. Hence, it applies that at any point</w:t>
      </w:r>
      <w:r w:rsidR="007458EC">
        <w:rPr>
          <w:rFonts w:ascii="Times New Roman" w:hAnsi="Times New Roman"/>
          <w:sz w:val="24"/>
          <w:szCs w:val="24"/>
        </w:rPr>
        <w:t>,</w:t>
      </w:r>
      <w:r>
        <w:rPr>
          <w:rFonts w:ascii="Times New Roman" w:hAnsi="Times New Roman"/>
          <w:sz w:val="24"/>
          <w:szCs w:val="24"/>
        </w:rPr>
        <w:t xml:space="preserve"> a student undergoes the process of learning</w:t>
      </w:r>
      <w:r w:rsidR="007458EC">
        <w:rPr>
          <w:rFonts w:ascii="Times New Roman" w:hAnsi="Times New Roman"/>
          <w:sz w:val="24"/>
          <w:szCs w:val="24"/>
        </w:rPr>
        <w:t>;</w:t>
      </w:r>
      <w:r>
        <w:rPr>
          <w:rFonts w:ascii="Times New Roman" w:hAnsi="Times New Roman"/>
          <w:sz w:val="24"/>
          <w:szCs w:val="24"/>
        </w:rPr>
        <w:t xml:space="preserve"> </w:t>
      </w:r>
      <w:r w:rsidR="007458EC">
        <w:rPr>
          <w:rFonts w:ascii="Times New Roman" w:hAnsi="Times New Roman"/>
          <w:sz w:val="24"/>
          <w:szCs w:val="24"/>
        </w:rPr>
        <w:t xml:space="preserve">the </w:t>
      </w:r>
      <w:r>
        <w:rPr>
          <w:rFonts w:ascii="Times New Roman" w:hAnsi="Times New Roman"/>
          <w:sz w:val="24"/>
          <w:szCs w:val="24"/>
        </w:rPr>
        <w:t>bible is the point of reference. On the other hand, a student brought up with the word of God is complete</w:t>
      </w:r>
      <w:r w:rsidR="00AB3A64">
        <w:rPr>
          <w:rFonts w:ascii="Times New Roman" w:hAnsi="Times New Roman"/>
          <w:sz w:val="24"/>
          <w:szCs w:val="24"/>
        </w:rPr>
        <w:t xml:space="preserve"> (Fernando, 2014)</w:t>
      </w:r>
      <w:r>
        <w:rPr>
          <w:rFonts w:ascii="Times New Roman" w:hAnsi="Times New Roman"/>
          <w:sz w:val="24"/>
          <w:szCs w:val="24"/>
        </w:rPr>
        <w:t xml:space="preserve">. These kinds of students leave school when they have </w:t>
      </w:r>
      <w:r w:rsidR="00AB3A64">
        <w:rPr>
          <w:rFonts w:ascii="Times New Roman" w:hAnsi="Times New Roman"/>
          <w:sz w:val="24"/>
          <w:szCs w:val="24"/>
        </w:rPr>
        <w:t>familiarized</w:t>
      </w:r>
      <w:r>
        <w:rPr>
          <w:rFonts w:ascii="Times New Roman" w:hAnsi="Times New Roman"/>
          <w:sz w:val="24"/>
          <w:szCs w:val="24"/>
        </w:rPr>
        <w:t xml:space="preserve"> themselves with the entire educational elements. Conversely, some authors argue that too much reliance on the Christin overview diminishes the importance of education. According to these authors’ opinion, a student subjected to pure religious education will not be an </w:t>
      </w:r>
      <w:r w:rsidR="00AB3A64">
        <w:rPr>
          <w:rFonts w:ascii="Times New Roman" w:hAnsi="Times New Roman"/>
          <w:sz w:val="24"/>
          <w:szCs w:val="24"/>
        </w:rPr>
        <w:t>all-round</w:t>
      </w:r>
      <w:r>
        <w:rPr>
          <w:rFonts w:ascii="Times New Roman" w:hAnsi="Times New Roman"/>
          <w:sz w:val="24"/>
          <w:szCs w:val="24"/>
        </w:rPr>
        <w:t xml:space="preserve"> student. However, the claim is not </w:t>
      </w:r>
      <w:r w:rsidR="007458EC">
        <w:rPr>
          <w:rFonts w:ascii="Times New Roman" w:hAnsi="Times New Roman"/>
          <w:sz w:val="24"/>
          <w:szCs w:val="24"/>
        </w:rPr>
        <w:t>valid</w:t>
      </w:r>
      <w:r>
        <w:rPr>
          <w:rFonts w:ascii="Times New Roman" w:hAnsi="Times New Roman"/>
          <w:sz w:val="24"/>
          <w:szCs w:val="24"/>
        </w:rPr>
        <w:t xml:space="preserve">. Considering the fact that </w:t>
      </w:r>
      <w:r w:rsidR="004C137E">
        <w:rPr>
          <w:rFonts w:ascii="Times New Roman" w:hAnsi="Times New Roman"/>
          <w:sz w:val="24"/>
          <w:szCs w:val="24"/>
        </w:rPr>
        <w:t>Christian</w:t>
      </w:r>
      <w:r>
        <w:rPr>
          <w:rFonts w:ascii="Times New Roman" w:hAnsi="Times New Roman"/>
          <w:sz w:val="24"/>
          <w:szCs w:val="24"/>
        </w:rPr>
        <w:t xml:space="preserve"> overview makes learners develop positive </w:t>
      </w:r>
      <w:r w:rsidR="00AB3A64">
        <w:rPr>
          <w:rFonts w:ascii="Times New Roman" w:hAnsi="Times New Roman"/>
          <w:sz w:val="24"/>
          <w:szCs w:val="24"/>
        </w:rPr>
        <w:t>reinforcement within</w:t>
      </w:r>
      <w:r>
        <w:rPr>
          <w:rFonts w:ascii="Times New Roman" w:hAnsi="Times New Roman"/>
          <w:sz w:val="24"/>
          <w:szCs w:val="24"/>
        </w:rPr>
        <w:t xml:space="preserve"> themselves, they fit </w:t>
      </w:r>
      <w:r w:rsidR="007458EC">
        <w:rPr>
          <w:rFonts w:ascii="Times New Roman" w:hAnsi="Times New Roman"/>
          <w:sz w:val="24"/>
          <w:szCs w:val="24"/>
        </w:rPr>
        <w:t xml:space="preserve">in the </w:t>
      </w:r>
      <w:r>
        <w:rPr>
          <w:rFonts w:ascii="Times New Roman" w:hAnsi="Times New Roman"/>
          <w:sz w:val="24"/>
          <w:szCs w:val="24"/>
        </w:rPr>
        <w:t xml:space="preserve">society. Without any doubt, a student who has acquired </w:t>
      </w:r>
      <w:r w:rsidR="004C137E">
        <w:rPr>
          <w:rFonts w:ascii="Times New Roman" w:hAnsi="Times New Roman"/>
          <w:sz w:val="24"/>
          <w:szCs w:val="24"/>
        </w:rPr>
        <w:t>appropriate</w:t>
      </w:r>
      <w:r>
        <w:rPr>
          <w:rFonts w:ascii="Times New Roman" w:hAnsi="Times New Roman"/>
          <w:sz w:val="24"/>
          <w:szCs w:val="24"/>
        </w:rPr>
        <w:t xml:space="preserve"> training will relate respectfully with their fellows and seniors</w:t>
      </w:r>
      <w:r w:rsidR="004C137E">
        <w:rPr>
          <w:rFonts w:ascii="Times New Roman" w:hAnsi="Times New Roman"/>
          <w:sz w:val="24"/>
          <w:szCs w:val="24"/>
        </w:rPr>
        <w:t xml:space="preserve">. In the end, Christian </w:t>
      </w:r>
      <w:r w:rsidR="00AB3A64">
        <w:rPr>
          <w:rFonts w:ascii="Times New Roman" w:hAnsi="Times New Roman"/>
          <w:sz w:val="24"/>
          <w:szCs w:val="24"/>
        </w:rPr>
        <w:t>overview in</w:t>
      </w:r>
      <w:r w:rsidR="004C137E">
        <w:rPr>
          <w:rFonts w:ascii="Times New Roman" w:hAnsi="Times New Roman"/>
          <w:sz w:val="24"/>
          <w:szCs w:val="24"/>
        </w:rPr>
        <w:t xml:space="preserve"> regards to education still has m</w:t>
      </w:r>
      <w:r w:rsidR="007458EC">
        <w:rPr>
          <w:rFonts w:ascii="Times New Roman" w:hAnsi="Times New Roman"/>
          <w:sz w:val="24"/>
          <w:szCs w:val="24"/>
        </w:rPr>
        <w:t>any</w:t>
      </w:r>
      <w:r w:rsidR="004C137E">
        <w:rPr>
          <w:rFonts w:ascii="Times New Roman" w:hAnsi="Times New Roman"/>
          <w:sz w:val="24"/>
          <w:szCs w:val="24"/>
        </w:rPr>
        <w:t xml:space="preserve"> benefits.  </w:t>
      </w:r>
    </w:p>
    <w:p w14:paraId="1040255D" w14:textId="53BAA8D1" w:rsidR="004C137E" w:rsidRDefault="004C137E" w:rsidP="000C1520">
      <w:pPr>
        <w:spacing w:after="0" w:line="480" w:lineRule="auto"/>
        <w:ind w:firstLine="720"/>
        <w:jc w:val="both"/>
        <w:rPr>
          <w:rFonts w:ascii="Times New Roman" w:hAnsi="Times New Roman"/>
          <w:sz w:val="24"/>
          <w:szCs w:val="24"/>
        </w:rPr>
      </w:pPr>
      <w:r>
        <w:rPr>
          <w:rFonts w:ascii="Times New Roman" w:hAnsi="Times New Roman"/>
          <w:sz w:val="24"/>
          <w:szCs w:val="24"/>
        </w:rPr>
        <w:t xml:space="preserve">Moreover, </w:t>
      </w:r>
      <w:r w:rsidR="007458EC">
        <w:rPr>
          <w:rFonts w:ascii="Times New Roman" w:hAnsi="Times New Roman"/>
          <w:sz w:val="24"/>
          <w:szCs w:val="24"/>
        </w:rPr>
        <w:t xml:space="preserve">the </w:t>
      </w:r>
      <w:r w:rsidR="00AB3A64">
        <w:rPr>
          <w:rFonts w:ascii="Times New Roman" w:hAnsi="Times New Roman"/>
          <w:sz w:val="24"/>
          <w:szCs w:val="24"/>
        </w:rPr>
        <w:t>Christian world</w:t>
      </w:r>
      <w:r>
        <w:rPr>
          <w:rFonts w:ascii="Times New Roman" w:hAnsi="Times New Roman"/>
          <w:sz w:val="24"/>
          <w:szCs w:val="24"/>
        </w:rPr>
        <w:t xml:space="preserve">view presents two </w:t>
      </w:r>
      <w:r w:rsidR="007458EC">
        <w:rPr>
          <w:rFonts w:ascii="Times New Roman" w:hAnsi="Times New Roman"/>
          <w:sz w:val="24"/>
          <w:szCs w:val="24"/>
        </w:rPr>
        <w:t>significant</w:t>
      </w:r>
      <w:r>
        <w:rPr>
          <w:rFonts w:ascii="Times New Roman" w:hAnsi="Times New Roman"/>
          <w:sz w:val="24"/>
          <w:szCs w:val="24"/>
        </w:rPr>
        <w:t xml:space="preserve"> challenges in regard to </w:t>
      </w:r>
      <w:r w:rsidR="007458EC">
        <w:rPr>
          <w:rFonts w:ascii="Times New Roman" w:hAnsi="Times New Roman"/>
          <w:sz w:val="24"/>
          <w:szCs w:val="24"/>
        </w:rPr>
        <w:t xml:space="preserve">the </w:t>
      </w:r>
      <w:r w:rsidR="00AB3A64">
        <w:rPr>
          <w:rFonts w:ascii="Times New Roman" w:hAnsi="Times New Roman"/>
          <w:sz w:val="24"/>
          <w:szCs w:val="24"/>
        </w:rPr>
        <w:t>learning</w:t>
      </w:r>
      <w:r>
        <w:rPr>
          <w:rFonts w:ascii="Times New Roman" w:hAnsi="Times New Roman"/>
          <w:sz w:val="24"/>
          <w:szCs w:val="24"/>
        </w:rPr>
        <w:t xml:space="preserve"> process. Firstly, a school setting of a </w:t>
      </w:r>
      <w:r w:rsidR="00AB3A64">
        <w:rPr>
          <w:rFonts w:ascii="Times New Roman" w:hAnsi="Times New Roman"/>
          <w:sz w:val="24"/>
          <w:szCs w:val="24"/>
        </w:rPr>
        <w:t>Christian</w:t>
      </w:r>
      <w:r>
        <w:rPr>
          <w:rFonts w:ascii="Times New Roman" w:hAnsi="Times New Roman"/>
          <w:sz w:val="24"/>
          <w:szCs w:val="24"/>
        </w:rPr>
        <w:t xml:space="preserve"> nature. In line with this challenge, a student may fail to get a chance to study in a school of preferred choice. Clearly, the issue may happen in a case where a student hails from a non-Christian community.  Se</w:t>
      </w:r>
      <w:r w:rsidR="00AB3A64">
        <w:rPr>
          <w:rFonts w:ascii="Times New Roman" w:hAnsi="Times New Roman"/>
          <w:sz w:val="24"/>
          <w:szCs w:val="24"/>
        </w:rPr>
        <w:t>condly, biasness</w:t>
      </w:r>
      <w:r>
        <w:rPr>
          <w:rFonts w:ascii="Times New Roman" w:hAnsi="Times New Roman"/>
          <w:sz w:val="24"/>
          <w:szCs w:val="24"/>
        </w:rPr>
        <w:t xml:space="preserve"> in terms of </w:t>
      </w:r>
      <w:r w:rsidR="007458EC">
        <w:rPr>
          <w:rFonts w:ascii="Times New Roman" w:hAnsi="Times New Roman"/>
          <w:sz w:val="24"/>
          <w:szCs w:val="24"/>
        </w:rPr>
        <w:t xml:space="preserve">the </w:t>
      </w:r>
      <w:r>
        <w:rPr>
          <w:rFonts w:ascii="Times New Roman" w:hAnsi="Times New Roman"/>
          <w:sz w:val="24"/>
          <w:szCs w:val="24"/>
        </w:rPr>
        <w:t>teaching staff may occur. For example</w:t>
      </w:r>
      <w:r w:rsidR="007458EC">
        <w:rPr>
          <w:rFonts w:ascii="Times New Roman" w:hAnsi="Times New Roman"/>
          <w:sz w:val="24"/>
          <w:szCs w:val="24"/>
        </w:rPr>
        <w:t>,</w:t>
      </w:r>
      <w:r>
        <w:rPr>
          <w:rFonts w:ascii="Times New Roman" w:hAnsi="Times New Roman"/>
          <w:sz w:val="24"/>
          <w:szCs w:val="24"/>
        </w:rPr>
        <w:t xml:space="preserve"> some qualified teachers may be left out just because they do not relate </w:t>
      </w:r>
      <w:r w:rsidR="007458EC">
        <w:rPr>
          <w:rFonts w:ascii="Times New Roman" w:hAnsi="Times New Roman"/>
          <w:sz w:val="24"/>
          <w:szCs w:val="24"/>
        </w:rPr>
        <w:t>to</w:t>
      </w:r>
      <w:r>
        <w:rPr>
          <w:rFonts w:ascii="Times New Roman" w:hAnsi="Times New Roman"/>
          <w:sz w:val="24"/>
          <w:szCs w:val="24"/>
        </w:rPr>
        <w:t xml:space="preserve"> the Christianity religion. As such, even though the biblical view is right, its challenges override the benefits. Thus, </w:t>
      </w:r>
      <w:r w:rsidR="007458EC">
        <w:rPr>
          <w:rFonts w:ascii="Times New Roman" w:hAnsi="Times New Roman"/>
          <w:sz w:val="24"/>
          <w:szCs w:val="24"/>
        </w:rPr>
        <w:t xml:space="preserve">the </w:t>
      </w:r>
      <w:r>
        <w:rPr>
          <w:rFonts w:ascii="Times New Roman" w:hAnsi="Times New Roman"/>
          <w:sz w:val="24"/>
          <w:szCs w:val="24"/>
        </w:rPr>
        <w:t>Christian</w:t>
      </w:r>
      <w:r w:rsidR="00AB3A64">
        <w:rPr>
          <w:rFonts w:ascii="Times New Roman" w:hAnsi="Times New Roman"/>
          <w:sz w:val="24"/>
          <w:szCs w:val="24"/>
        </w:rPr>
        <w:t xml:space="preserve"> world</w:t>
      </w:r>
      <w:r>
        <w:rPr>
          <w:rFonts w:ascii="Times New Roman" w:hAnsi="Times New Roman"/>
          <w:sz w:val="24"/>
          <w:szCs w:val="24"/>
        </w:rPr>
        <w:t>view is inadequate.</w:t>
      </w:r>
    </w:p>
    <w:p w14:paraId="07E6287F" w14:textId="77777777" w:rsidR="004C137E" w:rsidRPr="007458EC" w:rsidRDefault="004C137E" w:rsidP="007458EC">
      <w:pPr>
        <w:spacing w:after="0" w:line="480" w:lineRule="auto"/>
        <w:jc w:val="both"/>
        <w:rPr>
          <w:rFonts w:ascii="Times New Roman" w:hAnsi="Times New Roman"/>
          <w:b/>
          <w:bCs/>
          <w:sz w:val="24"/>
          <w:szCs w:val="24"/>
        </w:rPr>
      </w:pPr>
      <w:r w:rsidRPr="007458EC">
        <w:rPr>
          <w:rFonts w:ascii="Times New Roman" w:hAnsi="Times New Roman"/>
          <w:b/>
          <w:bCs/>
          <w:sz w:val="24"/>
          <w:szCs w:val="24"/>
        </w:rPr>
        <w:t xml:space="preserve">Conclusion </w:t>
      </w:r>
    </w:p>
    <w:p w14:paraId="14868B65" w14:textId="403E6B31" w:rsidR="005A292E" w:rsidRDefault="007458EC" w:rsidP="005A292E">
      <w:pPr>
        <w:spacing w:after="0" w:line="480" w:lineRule="auto"/>
        <w:ind w:firstLine="720"/>
        <w:jc w:val="both"/>
        <w:rPr>
          <w:rFonts w:ascii="Times New Roman" w:hAnsi="Times New Roman"/>
          <w:sz w:val="24"/>
          <w:szCs w:val="24"/>
        </w:rPr>
      </w:pPr>
      <w:r>
        <w:rPr>
          <w:rFonts w:ascii="Times New Roman" w:hAnsi="Times New Roman"/>
          <w:sz w:val="24"/>
          <w:szCs w:val="24"/>
        </w:rPr>
        <w:t>In conclusion, l</w:t>
      </w:r>
      <w:r w:rsidR="004C137E">
        <w:rPr>
          <w:rFonts w:ascii="Times New Roman" w:hAnsi="Times New Roman"/>
          <w:sz w:val="24"/>
          <w:szCs w:val="24"/>
        </w:rPr>
        <w:t xml:space="preserve">earning is a process of </w:t>
      </w:r>
      <w:r w:rsidR="005B66A2">
        <w:rPr>
          <w:rFonts w:ascii="Times New Roman" w:hAnsi="Times New Roman"/>
          <w:sz w:val="24"/>
          <w:szCs w:val="24"/>
        </w:rPr>
        <w:t>imparting</w:t>
      </w:r>
      <w:r w:rsidR="004C137E">
        <w:rPr>
          <w:rFonts w:ascii="Times New Roman" w:hAnsi="Times New Roman"/>
          <w:sz w:val="24"/>
          <w:szCs w:val="24"/>
        </w:rPr>
        <w:t xml:space="preserve"> knowledge </w:t>
      </w:r>
      <w:r>
        <w:rPr>
          <w:rFonts w:ascii="Times New Roman" w:hAnsi="Times New Roman"/>
          <w:sz w:val="24"/>
          <w:szCs w:val="24"/>
        </w:rPr>
        <w:t>to</w:t>
      </w:r>
      <w:r w:rsidR="004C137E">
        <w:rPr>
          <w:rFonts w:ascii="Times New Roman" w:hAnsi="Times New Roman"/>
          <w:sz w:val="24"/>
          <w:szCs w:val="24"/>
        </w:rPr>
        <w:t xml:space="preserve"> the learners. As well, five </w:t>
      </w:r>
      <w:r w:rsidR="005B66A2">
        <w:rPr>
          <w:rFonts w:ascii="Times New Roman" w:hAnsi="Times New Roman"/>
          <w:sz w:val="24"/>
          <w:szCs w:val="24"/>
        </w:rPr>
        <w:t>psychologists</w:t>
      </w:r>
      <w:r w:rsidR="004C137E">
        <w:rPr>
          <w:rFonts w:ascii="Times New Roman" w:hAnsi="Times New Roman"/>
          <w:sz w:val="24"/>
          <w:szCs w:val="24"/>
        </w:rPr>
        <w:t xml:space="preserve"> have come up with </w:t>
      </w:r>
      <w:r w:rsidR="005B66A2">
        <w:rPr>
          <w:rFonts w:ascii="Times New Roman" w:hAnsi="Times New Roman"/>
          <w:sz w:val="24"/>
          <w:szCs w:val="24"/>
        </w:rPr>
        <w:t>various theories to illustrate the process of learning. In addition to th</w:t>
      </w:r>
      <w:r w:rsidR="00E80262">
        <w:rPr>
          <w:rFonts w:ascii="Times New Roman" w:hAnsi="Times New Roman"/>
          <w:sz w:val="24"/>
          <w:szCs w:val="24"/>
        </w:rPr>
        <w:t>e</w:t>
      </w:r>
      <w:r w:rsidR="005B66A2">
        <w:rPr>
          <w:rFonts w:ascii="Times New Roman" w:hAnsi="Times New Roman"/>
          <w:sz w:val="24"/>
          <w:szCs w:val="24"/>
        </w:rPr>
        <w:t xml:space="preserve"> leaning process, some concepts have emerged in education. </w:t>
      </w:r>
      <w:r>
        <w:rPr>
          <w:rFonts w:ascii="Times New Roman" w:hAnsi="Times New Roman"/>
          <w:sz w:val="24"/>
          <w:szCs w:val="24"/>
        </w:rPr>
        <w:t>I</w:t>
      </w:r>
      <w:r w:rsidR="005B66A2">
        <w:rPr>
          <w:rFonts w:ascii="Times New Roman" w:hAnsi="Times New Roman"/>
          <w:sz w:val="24"/>
          <w:szCs w:val="24"/>
        </w:rPr>
        <w:t>t is</w:t>
      </w:r>
      <w:r>
        <w:rPr>
          <w:rFonts w:ascii="Times New Roman" w:hAnsi="Times New Roman"/>
          <w:sz w:val="24"/>
          <w:szCs w:val="24"/>
        </w:rPr>
        <w:t xml:space="preserve"> also</w:t>
      </w:r>
      <w:r w:rsidR="005B66A2">
        <w:rPr>
          <w:rFonts w:ascii="Times New Roman" w:hAnsi="Times New Roman"/>
          <w:sz w:val="24"/>
          <w:szCs w:val="24"/>
        </w:rPr>
        <w:t xml:space="preserve"> evident that </w:t>
      </w:r>
      <w:r>
        <w:rPr>
          <w:rFonts w:ascii="Times New Roman" w:hAnsi="Times New Roman"/>
          <w:sz w:val="24"/>
          <w:szCs w:val="24"/>
        </w:rPr>
        <w:t>knowledge</w:t>
      </w:r>
      <w:r w:rsidR="005B66A2">
        <w:rPr>
          <w:rFonts w:ascii="Times New Roman" w:hAnsi="Times New Roman"/>
          <w:sz w:val="24"/>
          <w:szCs w:val="24"/>
        </w:rPr>
        <w:t xml:space="preserve"> has </w:t>
      </w:r>
      <w:r>
        <w:rPr>
          <w:rFonts w:ascii="Times New Roman" w:hAnsi="Times New Roman"/>
          <w:sz w:val="24"/>
          <w:szCs w:val="24"/>
        </w:rPr>
        <w:t>dramatical</w:t>
      </w:r>
      <w:r w:rsidR="005B66A2">
        <w:rPr>
          <w:rFonts w:ascii="Times New Roman" w:hAnsi="Times New Roman"/>
          <w:sz w:val="24"/>
          <w:szCs w:val="24"/>
        </w:rPr>
        <w:t xml:space="preserve">ly evolved. Besides, a new perspective of </w:t>
      </w:r>
      <w:r>
        <w:rPr>
          <w:rFonts w:ascii="Times New Roman" w:hAnsi="Times New Roman"/>
          <w:sz w:val="24"/>
          <w:szCs w:val="24"/>
        </w:rPr>
        <w:t xml:space="preserve">the </w:t>
      </w:r>
      <w:r w:rsidR="005B66A2">
        <w:rPr>
          <w:rFonts w:ascii="Times New Roman" w:hAnsi="Times New Roman"/>
          <w:sz w:val="24"/>
          <w:szCs w:val="24"/>
        </w:rPr>
        <w:t xml:space="preserve">Christian </w:t>
      </w:r>
      <w:r w:rsidR="00E80262">
        <w:rPr>
          <w:rFonts w:ascii="Times New Roman" w:hAnsi="Times New Roman"/>
          <w:sz w:val="24"/>
          <w:szCs w:val="24"/>
        </w:rPr>
        <w:t>worldview</w:t>
      </w:r>
      <w:r w:rsidR="005B66A2">
        <w:rPr>
          <w:rFonts w:ascii="Times New Roman" w:hAnsi="Times New Roman"/>
          <w:sz w:val="24"/>
          <w:szCs w:val="24"/>
        </w:rPr>
        <w:t xml:space="preserve"> of education has </w:t>
      </w:r>
      <w:r w:rsidR="00E80262">
        <w:rPr>
          <w:rFonts w:ascii="Times New Roman" w:hAnsi="Times New Roman"/>
          <w:sz w:val="24"/>
          <w:szCs w:val="24"/>
        </w:rPr>
        <w:t>emerged</w:t>
      </w:r>
      <w:r w:rsidR="005B66A2">
        <w:rPr>
          <w:rFonts w:ascii="Times New Roman" w:hAnsi="Times New Roman"/>
          <w:sz w:val="24"/>
          <w:szCs w:val="24"/>
        </w:rPr>
        <w:t xml:space="preserve">. This concept of biblical view supports education irrespective of its shortcomings.  Finally, research has it that learning is individual-based. As such, it is the responsibility of everyone to interpret their knowledge their way. </w:t>
      </w:r>
    </w:p>
    <w:p w14:paraId="28736036" w14:textId="63259FE1" w:rsidR="00E80262" w:rsidRPr="00616699" w:rsidRDefault="005A292E" w:rsidP="00616699">
      <w:pPr>
        <w:jc w:val="center"/>
        <w:rPr>
          <w:rFonts w:ascii="Times New Roman" w:hAnsi="Times New Roman"/>
          <w:sz w:val="24"/>
          <w:szCs w:val="24"/>
        </w:rPr>
      </w:pPr>
      <w:r>
        <w:rPr>
          <w:rFonts w:ascii="Times New Roman" w:hAnsi="Times New Roman"/>
          <w:sz w:val="24"/>
          <w:szCs w:val="24"/>
        </w:rPr>
        <w:br w:type="page"/>
      </w:r>
      <w:r w:rsidR="00E80262" w:rsidRPr="005A292E">
        <w:rPr>
          <w:rFonts w:ascii="Times New Roman" w:hAnsi="Times New Roman"/>
          <w:b/>
          <w:bCs/>
          <w:sz w:val="24"/>
          <w:szCs w:val="24"/>
        </w:rPr>
        <w:t>References</w:t>
      </w:r>
    </w:p>
    <w:p w14:paraId="6D3EBEDF" w14:textId="77777777" w:rsidR="00295AB7" w:rsidRDefault="00295AB7"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Alsawaier, R. (2018). </w:t>
      </w:r>
      <w:r w:rsidRPr="00A9196F">
        <w:rPr>
          <w:rFonts w:ascii="Times New Roman" w:hAnsi="Times New Roman" w:cs="Times New Roman"/>
          <w:sz w:val="24"/>
          <w:szCs w:val="24"/>
        </w:rPr>
        <w:t>The effect of gamification on motivation and engagement</w:t>
      </w:r>
      <w:r>
        <w:rPr>
          <w:rFonts w:ascii="Times New Roman" w:hAnsi="Times New Roman" w:cs="Times New Roman"/>
          <w:sz w:val="24"/>
          <w:szCs w:val="24"/>
        </w:rPr>
        <w:t xml:space="preserve">. </w:t>
      </w:r>
      <w:r w:rsidRPr="00A9196F">
        <w:rPr>
          <w:rFonts w:ascii="Times New Roman" w:hAnsi="Times New Roman" w:cs="Times New Roman"/>
          <w:sz w:val="24"/>
          <w:szCs w:val="24"/>
        </w:rPr>
        <w:t xml:space="preserve">International </w:t>
      </w:r>
      <w:r w:rsidRPr="00295AB7">
        <w:rPr>
          <w:rFonts w:ascii="Times New Roman" w:hAnsi="Times New Roman" w:cs="Times New Roman"/>
          <w:i/>
          <w:sz w:val="24"/>
          <w:szCs w:val="24"/>
        </w:rPr>
        <w:t>Journal of Information and Learning Technology</w:t>
      </w:r>
      <w:r>
        <w:rPr>
          <w:rFonts w:ascii="Times New Roman" w:hAnsi="Times New Roman" w:cs="Times New Roman"/>
          <w:sz w:val="24"/>
          <w:szCs w:val="24"/>
        </w:rPr>
        <w:t xml:space="preserve">, 35(1), 56-79. </w:t>
      </w:r>
    </w:p>
    <w:p w14:paraId="1B2D6740"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Catherine, Twomey. (2013). </w:t>
      </w:r>
      <w:r w:rsidRPr="00295AB7">
        <w:rPr>
          <w:rFonts w:ascii="Times New Roman" w:hAnsi="Times New Roman" w:cs="Times New Roman"/>
          <w:i/>
          <w:sz w:val="24"/>
          <w:szCs w:val="24"/>
        </w:rPr>
        <w:t>Constructivism: Theory, Perspectives, and Practice, Second Edition</w:t>
      </w:r>
      <w:r>
        <w:rPr>
          <w:rFonts w:ascii="Times New Roman" w:hAnsi="Times New Roman" w:cs="Times New Roman"/>
          <w:sz w:val="24"/>
          <w:szCs w:val="24"/>
        </w:rPr>
        <w:t xml:space="preserve">. </w:t>
      </w:r>
      <w:r w:rsidRPr="00A9196F">
        <w:rPr>
          <w:rFonts w:ascii="Times New Roman" w:hAnsi="Times New Roman" w:cs="Times New Roman"/>
          <w:sz w:val="24"/>
          <w:szCs w:val="24"/>
        </w:rPr>
        <w:t>Teachers College Press</w:t>
      </w:r>
    </w:p>
    <w:p w14:paraId="37DECE01" w14:textId="77777777" w:rsidR="00295AB7" w:rsidRPr="00A9196F" w:rsidRDefault="00295AB7"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Chris, Hare. (2019).  </w:t>
      </w:r>
      <w:r w:rsidRPr="00295AB7">
        <w:rPr>
          <w:rFonts w:ascii="Times New Roman" w:hAnsi="Times New Roman" w:cs="Times New Roman"/>
          <w:i/>
          <w:sz w:val="24"/>
          <w:szCs w:val="24"/>
        </w:rPr>
        <w:t>An Introduction to Humanistic Learning</w:t>
      </w:r>
      <w:r>
        <w:rPr>
          <w:rFonts w:ascii="Times New Roman" w:hAnsi="Times New Roman" w:cs="Times New Roman"/>
          <w:sz w:val="24"/>
          <w:szCs w:val="24"/>
        </w:rPr>
        <w:t xml:space="preserve">. </w:t>
      </w:r>
      <w:r w:rsidRPr="00A9196F">
        <w:rPr>
          <w:rFonts w:ascii="Times New Roman" w:hAnsi="Times New Roman" w:cs="Times New Roman"/>
          <w:sz w:val="24"/>
          <w:szCs w:val="24"/>
        </w:rPr>
        <w:t xml:space="preserve">Retrieved </w:t>
      </w:r>
      <w:r w:rsidR="00A17579" w:rsidRPr="00A9196F">
        <w:rPr>
          <w:rFonts w:ascii="Times New Roman" w:hAnsi="Times New Roman" w:cs="Times New Roman"/>
          <w:sz w:val="24"/>
          <w:szCs w:val="24"/>
        </w:rPr>
        <w:t>from:</w:t>
      </w:r>
      <w:r w:rsidRPr="00A9196F">
        <w:rPr>
          <w:rFonts w:ascii="Times New Roman" w:hAnsi="Times New Roman" w:cs="Times New Roman"/>
          <w:sz w:val="24"/>
          <w:szCs w:val="24"/>
        </w:rPr>
        <w:t xml:space="preserve"> </w:t>
      </w:r>
      <w:hyperlink r:id="rId8" w:history="1">
        <w:r w:rsidRPr="00A9196F">
          <w:rPr>
            <w:rStyle w:val="Hyperlink"/>
            <w:rFonts w:ascii="Times New Roman" w:hAnsi="Times New Roman" w:cs="Times New Roman"/>
            <w:sz w:val="24"/>
            <w:szCs w:val="24"/>
          </w:rPr>
          <w:t>https://medium.com/age-of-awareness/an-introduction-to-humanistic-learning-theory-1489cdde6359</w:t>
        </w:r>
      </w:hyperlink>
      <w:r w:rsidR="007A47CE">
        <w:rPr>
          <w:rFonts w:ascii="Times New Roman" w:hAnsi="Times New Roman" w:cs="Times New Roman"/>
          <w:sz w:val="24"/>
          <w:szCs w:val="24"/>
        </w:rPr>
        <w:t xml:space="preserve">. </w:t>
      </w:r>
    </w:p>
    <w:p w14:paraId="7991C856" w14:textId="77777777" w:rsidR="00295AB7" w:rsidRDefault="00D411C9"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Colette, G., &amp; Sean, M. (2015). </w:t>
      </w:r>
      <w:r w:rsidRPr="00D411C9">
        <w:rPr>
          <w:rFonts w:ascii="Times New Roman" w:hAnsi="Times New Roman" w:cs="Times New Roman"/>
          <w:i/>
          <w:sz w:val="24"/>
          <w:szCs w:val="24"/>
        </w:rPr>
        <w:t>Learning Theories in Childhood</w:t>
      </w:r>
      <w:r>
        <w:rPr>
          <w:rFonts w:ascii="Times New Roman" w:hAnsi="Times New Roman" w:cs="Times New Roman"/>
          <w:sz w:val="24"/>
          <w:szCs w:val="24"/>
        </w:rPr>
        <w:t xml:space="preserve">. Sage Publishers. </w:t>
      </w:r>
    </w:p>
    <w:p w14:paraId="68BF927C" w14:textId="77777777" w:rsidR="00295AB7" w:rsidRDefault="00295AB7"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Charles, L., &amp;Patrick, M. (2019). </w:t>
      </w:r>
      <w:r w:rsidRPr="00295AB7">
        <w:rPr>
          <w:rFonts w:ascii="Times New Roman" w:hAnsi="Times New Roman" w:cs="Times New Roman"/>
          <w:i/>
          <w:sz w:val="24"/>
          <w:szCs w:val="24"/>
        </w:rPr>
        <w:t>The Handbook of Dewey’s Educational Theory and Practice</w:t>
      </w:r>
      <w:r>
        <w:rPr>
          <w:rFonts w:ascii="Times New Roman" w:hAnsi="Times New Roman" w:cs="Times New Roman"/>
          <w:sz w:val="24"/>
          <w:szCs w:val="24"/>
        </w:rPr>
        <w:t xml:space="preserve">. </w:t>
      </w:r>
      <w:r w:rsidRPr="00A9196F">
        <w:rPr>
          <w:rFonts w:ascii="Times New Roman" w:hAnsi="Times New Roman" w:cs="Times New Roman"/>
          <w:sz w:val="24"/>
          <w:szCs w:val="24"/>
        </w:rPr>
        <w:t>BRILL</w:t>
      </w:r>
      <w:r>
        <w:rPr>
          <w:rFonts w:ascii="Times New Roman" w:hAnsi="Times New Roman" w:cs="Times New Roman"/>
          <w:sz w:val="24"/>
          <w:szCs w:val="24"/>
        </w:rPr>
        <w:t xml:space="preserve">. </w:t>
      </w:r>
    </w:p>
    <w:p w14:paraId="18639A02" w14:textId="77777777" w:rsidR="00D411C9" w:rsidRDefault="00D411C9"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Daniel, C., &amp; Lawrence, A. (2015). </w:t>
      </w:r>
      <w:r w:rsidRPr="00D411C9">
        <w:rPr>
          <w:rFonts w:ascii="Times New Roman" w:hAnsi="Times New Roman" w:cs="Times New Roman"/>
          <w:i/>
          <w:sz w:val="24"/>
          <w:szCs w:val="24"/>
        </w:rPr>
        <w:t>Personality: Theory and Research</w:t>
      </w:r>
      <w:r>
        <w:rPr>
          <w:rFonts w:ascii="Times New Roman" w:hAnsi="Times New Roman" w:cs="Times New Roman"/>
          <w:sz w:val="24"/>
          <w:szCs w:val="24"/>
        </w:rPr>
        <w:t xml:space="preserve">. </w:t>
      </w:r>
      <w:r w:rsidRPr="00A9196F">
        <w:rPr>
          <w:rFonts w:ascii="Times New Roman" w:hAnsi="Times New Roman" w:cs="Times New Roman"/>
          <w:sz w:val="24"/>
          <w:szCs w:val="24"/>
        </w:rPr>
        <w:t>John Wiley &amp; Sons</w:t>
      </w:r>
      <w:r>
        <w:rPr>
          <w:rFonts w:ascii="Times New Roman" w:hAnsi="Times New Roman" w:cs="Times New Roman"/>
          <w:sz w:val="24"/>
          <w:szCs w:val="24"/>
        </w:rPr>
        <w:t>.</w:t>
      </w:r>
    </w:p>
    <w:p w14:paraId="4017F4FA" w14:textId="77777777" w:rsidR="00A17579" w:rsidRDefault="00A17579"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Douglas, Bourn. (2014). </w:t>
      </w:r>
      <w:r w:rsidRPr="00A17579">
        <w:rPr>
          <w:rFonts w:ascii="Times New Roman" w:hAnsi="Times New Roman" w:cs="Times New Roman"/>
          <w:i/>
          <w:sz w:val="24"/>
          <w:szCs w:val="24"/>
        </w:rPr>
        <w:t>The Theory and Practice of Development Education: A pedagogy for global social justice</w:t>
      </w:r>
      <w:r>
        <w:rPr>
          <w:rFonts w:ascii="Times New Roman" w:hAnsi="Times New Roman" w:cs="Times New Roman"/>
          <w:sz w:val="24"/>
          <w:szCs w:val="24"/>
        </w:rPr>
        <w:t xml:space="preserve">. </w:t>
      </w:r>
      <w:r w:rsidRPr="00A9196F">
        <w:rPr>
          <w:rFonts w:ascii="Times New Roman" w:hAnsi="Times New Roman" w:cs="Times New Roman"/>
          <w:sz w:val="24"/>
          <w:szCs w:val="24"/>
        </w:rPr>
        <w:t>Routledge</w:t>
      </w:r>
      <w:r>
        <w:rPr>
          <w:rFonts w:ascii="Times New Roman" w:hAnsi="Times New Roman" w:cs="Times New Roman"/>
          <w:sz w:val="24"/>
          <w:szCs w:val="24"/>
        </w:rPr>
        <w:t xml:space="preserve">. </w:t>
      </w:r>
    </w:p>
    <w:p w14:paraId="721DE1C6"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Fernando, Arzola. (2013). </w:t>
      </w:r>
      <w:r w:rsidRPr="007A47CE">
        <w:rPr>
          <w:rFonts w:ascii="Times New Roman" w:hAnsi="Times New Roman" w:cs="Times New Roman"/>
          <w:i/>
          <w:sz w:val="24"/>
          <w:szCs w:val="24"/>
        </w:rPr>
        <w:t>Evangelical Christian Education: Mid-Twentieth-Century Foundational Texts</w:t>
      </w:r>
      <w:r>
        <w:rPr>
          <w:rFonts w:ascii="Times New Roman" w:hAnsi="Times New Roman" w:cs="Times New Roman"/>
          <w:sz w:val="24"/>
          <w:szCs w:val="24"/>
        </w:rPr>
        <w:t xml:space="preserve">. </w:t>
      </w:r>
      <w:r w:rsidRPr="00A9196F">
        <w:rPr>
          <w:rFonts w:ascii="Times New Roman" w:hAnsi="Times New Roman" w:cs="Times New Roman"/>
          <w:sz w:val="24"/>
          <w:szCs w:val="24"/>
        </w:rPr>
        <w:t>Wipf and Stock Publishers</w:t>
      </w:r>
      <w:r>
        <w:rPr>
          <w:rFonts w:ascii="Times New Roman" w:hAnsi="Times New Roman" w:cs="Times New Roman"/>
          <w:sz w:val="24"/>
          <w:szCs w:val="24"/>
        </w:rPr>
        <w:t xml:space="preserve">. </w:t>
      </w:r>
    </w:p>
    <w:p w14:paraId="7F6B69A7"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Joseph, Adrian. (2013). </w:t>
      </w:r>
      <w:r w:rsidRPr="007A47CE">
        <w:rPr>
          <w:rFonts w:ascii="Times New Roman" w:hAnsi="Times New Roman" w:cs="Times New Roman"/>
          <w:i/>
          <w:sz w:val="24"/>
          <w:szCs w:val="24"/>
        </w:rPr>
        <w:t>Stars Reality-A Biblical Worldview</w:t>
      </w:r>
      <w:r>
        <w:rPr>
          <w:rFonts w:ascii="Times New Roman" w:hAnsi="Times New Roman" w:cs="Times New Roman"/>
          <w:sz w:val="24"/>
          <w:szCs w:val="24"/>
        </w:rPr>
        <w:t xml:space="preserve">. </w:t>
      </w:r>
      <w:r w:rsidRPr="00A9196F">
        <w:rPr>
          <w:rFonts w:ascii="Times New Roman" w:hAnsi="Times New Roman" w:cs="Times New Roman"/>
          <w:sz w:val="24"/>
          <w:szCs w:val="24"/>
        </w:rPr>
        <w:t xml:space="preserve">Reviewed in the United States on April 22, 2013- retrieved from: </w:t>
      </w:r>
      <w:hyperlink r:id="rId9" w:anchor=":~:text=Why%20is%20it%20important%20for,the%20world%20He%20has%20created." w:history="1">
        <w:r w:rsidRPr="00A9196F">
          <w:rPr>
            <w:rStyle w:val="Hyperlink"/>
            <w:rFonts w:ascii="Times New Roman" w:hAnsi="Times New Roman" w:cs="Times New Roman"/>
            <w:sz w:val="24"/>
            <w:szCs w:val="24"/>
          </w:rPr>
          <w:t>https://www.amazon.com/Christian-Worldview-Basics-Faith-Reformed/dp/159638008X#:~:text=Why%20is%20it%20important%20for,the%20world%20He%20has%20created.</w:t>
        </w:r>
      </w:hyperlink>
    </w:p>
    <w:p w14:paraId="56C12E44" w14:textId="77777777" w:rsidR="00D411C9" w:rsidRDefault="00D411C9"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Karl, A., &amp;Alison, R. (2018). </w:t>
      </w:r>
      <w:r w:rsidRPr="00D411C9">
        <w:rPr>
          <w:rFonts w:ascii="Times New Roman" w:hAnsi="Times New Roman" w:cs="Times New Roman"/>
          <w:i/>
          <w:sz w:val="24"/>
          <w:szCs w:val="24"/>
        </w:rPr>
        <w:t>Understanding and Using Educational Theories</w:t>
      </w:r>
      <w:r>
        <w:rPr>
          <w:rFonts w:ascii="Times New Roman" w:hAnsi="Times New Roman" w:cs="Times New Roman"/>
          <w:sz w:val="24"/>
          <w:szCs w:val="24"/>
        </w:rPr>
        <w:t>. Sage Publishers.</w:t>
      </w:r>
    </w:p>
    <w:p w14:paraId="4C18D79F" w14:textId="77777777" w:rsidR="00D411C9" w:rsidRDefault="00D411C9"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Linda, Harasim. (2017). </w:t>
      </w:r>
      <w:r w:rsidRPr="00D411C9">
        <w:rPr>
          <w:rFonts w:ascii="Times New Roman" w:hAnsi="Times New Roman" w:cs="Times New Roman"/>
          <w:i/>
          <w:sz w:val="24"/>
          <w:szCs w:val="24"/>
        </w:rPr>
        <w:t>Learning Theory and Online Technologies</w:t>
      </w:r>
      <w:r>
        <w:rPr>
          <w:rFonts w:ascii="Times New Roman" w:hAnsi="Times New Roman" w:cs="Times New Roman"/>
          <w:sz w:val="24"/>
          <w:szCs w:val="24"/>
        </w:rPr>
        <w:t xml:space="preserve">. </w:t>
      </w:r>
      <w:r w:rsidRPr="00A9196F">
        <w:rPr>
          <w:rFonts w:ascii="Times New Roman" w:hAnsi="Times New Roman" w:cs="Times New Roman"/>
          <w:sz w:val="24"/>
          <w:szCs w:val="24"/>
        </w:rPr>
        <w:t>Taylor &amp; Francis</w:t>
      </w:r>
      <w:r>
        <w:rPr>
          <w:rFonts w:ascii="Times New Roman" w:hAnsi="Times New Roman" w:cs="Times New Roman"/>
          <w:sz w:val="24"/>
          <w:szCs w:val="24"/>
        </w:rPr>
        <w:t xml:space="preserve">. </w:t>
      </w:r>
    </w:p>
    <w:p w14:paraId="7014BE55"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Mohammed, Rhalmi. (2012). </w:t>
      </w:r>
      <w:r w:rsidRPr="00A9196F">
        <w:rPr>
          <w:rFonts w:ascii="Times New Roman" w:hAnsi="Times New Roman" w:cs="Times New Roman"/>
          <w:sz w:val="24"/>
          <w:szCs w:val="24"/>
        </w:rPr>
        <w:t>Description of Cognitivism</w:t>
      </w:r>
      <w:r>
        <w:rPr>
          <w:rFonts w:ascii="Times New Roman" w:hAnsi="Times New Roman" w:cs="Times New Roman"/>
          <w:sz w:val="24"/>
          <w:szCs w:val="24"/>
        </w:rPr>
        <w:t xml:space="preserve">. </w:t>
      </w:r>
      <w:r w:rsidRPr="00A9196F">
        <w:rPr>
          <w:rFonts w:ascii="Times New Roman" w:hAnsi="Times New Roman" w:cs="Times New Roman"/>
          <w:sz w:val="24"/>
          <w:szCs w:val="24"/>
        </w:rPr>
        <w:t xml:space="preserve">Retrieved from: </w:t>
      </w:r>
      <w:hyperlink r:id="rId10" w:history="1">
        <w:r w:rsidRPr="00A9196F">
          <w:rPr>
            <w:rStyle w:val="Hyperlink"/>
            <w:rFonts w:ascii="Times New Roman" w:hAnsi="Times New Roman" w:cs="Times New Roman"/>
            <w:sz w:val="24"/>
            <w:szCs w:val="24"/>
          </w:rPr>
          <w:t>https://www.myenglishpages.com/blog/description-of-cognitivism/</w:t>
        </w:r>
      </w:hyperlink>
      <w:r>
        <w:rPr>
          <w:rFonts w:ascii="Times New Roman" w:hAnsi="Times New Roman" w:cs="Times New Roman"/>
          <w:sz w:val="24"/>
          <w:szCs w:val="24"/>
        </w:rPr>
        <w:t>.</w:t>
      </w:r>
    </w:p>
    <w:p w14:paraId="66D6BF55"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Rosendale, J. (2017). </w:t>
      </w:r>
      <w:r w:rsidRPr="00A9196F">
        <w:rPr>
          <w:rFonts w:ascii="Times New Roman" w:hAnsi="Times New Roman" w:cs="Times New Roman"/>
          <w:sz w:val="24"/>
          <w:szCs w:val="24"/>
        </w:rPr>
        <w:t>Gauging the value of MOOCs</w:t>
      </w:r>
      <w:r>
        <w:rPr>
          <w:rFonts w:ascii="Times New Roman" w:hAnsi="Times New Roman" w:cs="Times New Roman"/>
          <w:sz w:val="24"/>
          <w:szCs w:val="24"/>
        </w:rPr>
        <w:t xml:space="preserve">. </w:t>
      </w:r>
      <w:r w:rsidRPr="00D411C9">
        <w:rPr>
          <w:rFonts w:ascii="Times New Roman" w:hAnsi="Times New Roman" w:cs="Times New Roman"/>
          <w:i/>
          <w:sz w:val="24"/>
          <w:szCs w:val="24"/>
        </w:rPr>
        <w:t>Higher Education, Skills and Work Journal</w:t>
      </w:r>
      <w:r>
        <w:rPr>
          <w:rFonts w:ascii="Times New Roman" w:hAnsi="Times New Roman" w:cs="Times New Roman"/>
          <w:sz w:val="24"/>
          <w:szCs w:val="24"/>
        </w:rPr>
        <w:t xml:space="preserve">, 7(2), 141-154. </w:t>
      </w:r>
      <w:r w:rsidRPr="00A9196F">
        <w:rPr>
          <w:rFonts w:ascii="Times New Roman" w:hAnsi="Times New Roman" w:cs="Times New Roman"/>
          <w:sz w:val="24"/>
          <w:szCs w:val="24"/>
        </w:rPr>
        <w:t>Doi:10.1108/HESWBL-09-2016-00</w:t>
      </w:r>
      <w:r>
        <w:rPr>
          <w:rFonts w:ascii="Times New Roman" w:hAnsi="Times New Roman" w:cs="Times New Roman"/>
          <w:sz w:val="24"/>
          <w:szCs w:val="24"/>
        </w:rPr>
        <w:t>.</w:t>
      </w:r>
      <w:r w:rsidRPr="00A9196F">
        <w:rPr>
          <w:rFonts w:ascii="Times New Roman" w:hAnsi="Times New Roman" w:cs="Times New Roman"/>
          <w:sz w:val="24"/>
          <w:szCs w:val="24"/>
        </w:rPr>
        <w:t>65</w:t>
      </w:r>
      <w:r>
        <w:rPr>
          <w:rFonts w:ascii="Times New Roman" w:hAnsi="Times New Roman" w:cs="Times New Roman"/>
          <w:sz w:val="24"/>
          <w:szCs w:val="24"/>
        </w:rPr>
        <w:t>.</w:t>
      </w:r>
    </w:p>
    <w:p w14:paraId="577714D7" w14:textId="77777777" w:rsidR="007A47CE" w:rsidRDefault="007A47CE" w:rsidP="00A1757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Thomas, Hugigns. (2014). </w:t>
      </w:r>
      <w:r w:rsidRPr="007A47CE">
        <w:rPr>
          <w:rFonts w:ascii="Times New Roman" w:hAnsi="Times New Roman" w:cs="Times New Roman"/>
          <w:i/>
          <w:sz w:val="24"/>
          <w:szCs w:val="24"/>
        </w:rPr>
        <w:t>Luke 6:40 and the Theme of Likeness Education in the New Testament</w:t>
      </w:r>
      <w:r>
        <w:rPr>
          <w:rFonts w:ascii="Times New Roman" w:hAnsi="Times New Roman" w:cs="Times New Roman"/>
          <w:sz w:val="24"/>
          <w:szCs w:val="24"/>
        </w:rPr>
        <w:t xml:space="preserve">. </w:t>
      </w:r>
      <w:r w:rsidRPr="00A9196F">
        <w:rPr>
          <w:rFonts w:ascii="Times New Roman" w:hAnsi="Times New Roman" w:cs="Times New Roman"/>
          <w:sz w:val="24"/>
          <w:szCs w:val="24"/>
        </w:rPr>
        <w:t>Wipf and Stock Publishers</w:t>
      </w:r>
      <w:r>
        <w:rPr>
          <w:rFonts w:ascii="Times New Roman" w:hAnsi="Times New Roman" w:cs="Times New Roman"/>
          <w:sz w:val="24"/>
          <w:szCs w:val="24"/>
        </w:rPr>
        <w:t xml:space="preserve">. </w:t>
      </w:r>
    </w:p>
    <w:p w14:paraId="0E676AB4" w14:textId="77777777" w:rsidR="007A47CE" w:rsidRPr="00A9196F" w:rsidRDefault="007A47CE" w:rsidP="00A17579">
      <w:pPr>
        <w:spacing w:after="0" w:line="480" w:lineRule="auto"/>
        <w:ind w:left="720" w:hanging="720"/>
        <w:rPr>
          <w:rFonts w:ascii="Times New Roman" w:hAnsi="Times New Roman" w:cs="Times New Roman"/>
          <w:sz w:val="24"/>
          <w:szCs w:val="24"/>
        </w:rPr>
      </w:pPr>
      <w:r w:rsidRPr="00A9196F">
        <w:rPr>
          <w:rFonts w:ascii="Times New Roman" w:hAnsi="Times New Roman" w:cs="Times New Roman"/>
          <w:sz w:val="24"/>
          <w:szCs w:val="24"/>
        </w:rPr>
        <w:t xml:space="preserve">Watson, J. B. (2013). </w:t>
      </w:r>
      <w:r w:rsidRPr="007A47CE">
        <w:rPr>
          <w:rFonts w:ascii="Times New Roman" w:hAnsi="Times New Roman" w:cs="Times New Roman"/>
          <w:i/>
          <w:sz w:val="24"/>
          <w:szCs w:val="24"/>
        </w:rPr>
        <w:t>Behaviorism</w:t>
      </w:r>
      <w:r w:rsidRPr="00A9196F">
        <w:rPr>
          <w:rFonts w:ascii="Times New Roman" w:hAnsi="Times New Roman" w:cs="Times New Roman"/>
          <w:sz w:val="24"/>
          <w:szCs w:val="24"/>
        </w:rPr>
        <w:t>. Read Books Ltd</w:t>
      </w:r>
      <w:r>
        <w:rPr>
          <w:rFonts w:ascii="Times New Roman" w:hAnsi="Times New Roman" w:cs="Times New Roman"/>
          <w:sz w:val="24"/>
          <w:szCs w:val="24"/>
        </w:rPr>
        <w:t xml:space="preserve">. </w:t>
      </w:r>
    </w:p>
    <w:p w14:paraId="307532C4" w14:textId="77777777" w:rsidR="007A47CE" w:rsidRPr="00A9196F" w:rsidRDefault="007A47CE" w:rsidP="007A47CE">
      <w:pPr>
        <w:rPr>
          <w:rFonts w:ascii="Times New Roman" w:hAnsi="Times New Roman" w:cs="Times New Roman"/>
          <w:sz w:val="24"/>
          <w:szCs w:val="24"/>
        </w:rPr>
      </w:pPr>
    </w:p>
    <w:p w14:paraId="1B294599" w14:textId="77777777" w:rsidR="00D411C9" w:rsidRDefault="00D411C9" w:rsidP="00D411C9">
      <w:pPr>
        <w:rPr>
          <w:rFonts w:ascii="Times New Roman" w:hAnsi="Times New Roman" w:cs="Times New Roman"/>
          <w:sz w:val="24"/>
          <w:szCs w:val="24"/>
        </w:rPr>
      </w:pPr>
    </w:p>
    <w:p w14:paraId="195FC17F" w14:textId="77777777" w:rsidR="00D411C9" w:rsidRPr="00A9196F" w:rsidRDefault="00D411C9" w:rsidP="00D411C9">
      <w:pPr>
        <w:rPr>
          <w:rFonts w:ascii="Times New Roman" w:hAnsi="Times New Roman" w:cs="Times New Roman"/>
          <w:sz w:val="24"/>
          <w:szCs w:val="24"/>
        </w:rPr>
      </w:pPr>
    </w:p>
    <w:p w14:paraId="098EE07C" w14:textId="77777777" w:rsidR="00D411C9" w:rsidRPr="00A9196F" w:rsidRDefault="00D411C9" w:rsidP="00D411C9">
      <w:pPr>
        <w:rPr>
          <w:rFonts w:ascii="Times New Roman" w:hAnsi="Times New Roman" w:cs="Times New Roman"/>
          <w:sz w:val="24"/>
          <w:szCs w:val="24"/>
        </w:rPr>
      </w:pPr>
    </w:p>
    <w:p w14:paraId="4946A321" w14:textId="77777777" w:rsidR="00D411C9" w:rsidRPr="00A9196F" w:rsidRDefault="00D411C9" w:rsidP="00D411C9">
      <w:pPr>
        <w:rPr>
          <w:rFonts w:ascii="Times New Roman" w:hAnsi="Times New Roman" w:cs="Times New Roman"/>
          <w:sz w:val="24"/>
          <w:szCs w:val="24"/>
        </w:rPr>
      </w:pPr>
      <w:r>
        <w:rPr>
          <w:rFonts w:ascii="Times New Roman" w:hAnsi="Times New Roman" w:cs="Times New Roman"/>
          <w:sz w:val="24"/>
          <w:szCs w:val="24"/>
        </w:rPr>
        <w:t xml:space="preserve"> </w:t>
      </w:r>
    </w:p>
    <w:p w14:paraId="35ECF7AA" w14:textId="77777777" w:rsidR="00D411C9" w:rsidRDefault="00D411C9" w:rsidP="00295AB7">
      <w:pPr>
        <w:rPr>
          <w:rFonts w:ascii="Times New Roman" w:hAnsi="Times New Roman" w:cs="Times New Roman"/>
          <w:sz w:val="24"/>
          <w:szCs w:val="24"/>
        </w:rPr>
      </w:pPr>
    </w:p>
    <w:p w14:paraId="5EE603F5" w14:textId="77777777" w:rsidR="00295AB7" w:rsidRPr="00A9196F" w:rsidRDefault="00295AB7" w:rsidP="00295AB7">
      <w:pPr>
        <w:rPr>
          <w:rFonts w:ascii="Times New Roman" w:hAnsi="Times New Roman" w:cs="Times New Roman"/>
          <w:sz w:val="24"/>
          <w:szCs w:val="24"/>
        </w:rPr>
      </w:pPr>
    </w:p>
    <w:p w14:paraId="3932A79E" w14:textId="77777777" w:rsidR="00295AB7" w:rsidRDefault="00295AB7" w:rsidP="00295AB7">
      <w:pPr>
        <w:ind w:left="2160"/>
        <w:rPr>
          <w:rFonts w:ascii="Times New Roman" w:hAnsi="Times New Roman" w:cs="Times New Roman"/>
          <w:sz w:val="24"/>
          <w:szCs w:val="24"/>
        </w:rPr>
      </w:pPr>
    </w:p>
    <w:p w14:paraId="67553B87" w14:textId="77777777" w:rsidR="00295AB7" w:rsidRPr="00A9196F" w:rsidRDefault="00295AB7" w:rsidP="00295AB7">
      <w:pPr>
        <w:rPr>
          <w:rFonts w:ascii="Times New Roman" w:hAnsi="Times New Roman" w:cs="Times New Roman"/>
          <w:sz w:val="24"/>
          <w:szCs w:val="24"/>
        </w:rPr>
      </w:pPr>
    </w:p>
    <w:p w14:paraId="4BD98FCC" w14:textId="77777777" w:rsidR="00E80262" w:rsidRDefault="00E80262" w:rsidP="00E80262">
      <w:pPr>
        <w:spacing w:after="0" w:line="480" w:lineRule="auto"/>
        <w:jc w:val="both"/>
        <w:rPr>
          <w:rFonts w:ascii="Times New Roman" w:hAnsi="Times New Roman"/>
          <w:sz w:val="24"/>
          <w:szCs w:val="24"/>
        </w:rPr>
      </w:pPr>
      <w:r>
        <w:rPr>
          <w:rFonts w:ascii="Times New Roman" w:hAnsi="Times New Roman"/>
          <w:sz w:val="24"/>
          <w:szCs w:val="24"/>
        </w:rPr>
        <w:t xml:space="preserve"> </w:t>
      </w:r>
    </w:p>
    <w:p w14:paraId="746E5235" w14:textId="77777777" w:rsidR="00660EA5" w:rsidRDefault="00660EA5" w:rsidP="005C4922">
      <w:pPr>
        <w:spacing w:after="0" w:line="480" w:lineRule="auto"/>
        <w:ind w:firstLine="720"/>
        <w:jc w:val="both"/>
        <w:rPr>
          <w:rFonts w:ascii="Times New Roman" w:hAnsi="Times New Roman"/>
          <w:sz w:val="24"/>
          <w:szCs w:val="24"/>
        </w:rPr>
      </w:pPr>
    </w:p>
    <w:p w14:paraId="4754B7EF" w14:textId="77777777" w:rsidR="003C6FE1" w:rsidRDefault="003C6FE1" w:rsidP="005C4922">
      <w:pPr>
        <w:spacing w:after="0" w:line="480" w:lineRule="auto"/>
        <w:ind w:firstLine="720"/>
        <w:jc w:val="both"/>
        <w:rPr>
          <w:rFonts w:ascii="Times New Roman" w:hAnsi="Times New Roman"/>
          <w:sz w:val="24"/>
          <w:szCs w:val="24"/>
        </w:rPr>
      </w:pPr>
    </w:p>
    <w:p w14:paraId="18212F42" w14:textId="77777777" w:rsidR="003C6FE1" w:rsidRDefault="003C6FE1" w:rsidP="005C4922">
      <w:pPr>
        <w:spacing w:after="0" w:line="480" w:lineRule="auto"/>
        <w:ind w:firstLine="720"/>
        <w:jc w:val="both"/>
        <w:rPr>
          <w:rFonts w:ascii="Times New Roman" w:hAnsi="Times New Roman"/>
          <w:sz w:val="24"/>
          <w:szCs w:val="24"/>
        </w:rPr>
      </w:pPr>
    </w:p>
    <w:p w14:paraId="4C1EABE0" w14:textId="77777777" w:rsidR="005C4922" w:rsidRDefault="005C4922" w:rsidP="00B135DE">
      <w:pPr>
        <w:spacing w:after="0" w:line="480" w:lineRule="auto"/>
        <w:ind w:firstLine="720"/>
        <w:jc w:val="both"/>
        <w:rPr>
          <w:rFonts w:ascii="Times New Roman" w:hAnsi="Times New Roman"/>
          <w:sz w:val="24"/>
          <w:szCs w:val="24"/>
        </w:rPr>
      </w:pPr>
    </w:p>
    <w:p w14:paraId="4FB4935B" w14:textId="77777777" w:rsidR="00B46FE4" w:rsidRPr="00B46FE4" w:rsidRDefault="00B46FE4" w:rsidP="00A17579">
      <w:pPr>
        <w:spacing w:after="0" w:line="480" w:lineRule="auto"/>
        <w:rPr>
          <w:rFonts w:ascii="Times New Roman" w:hAnsi="Times New Roman" w:cs="Times New Roman"/>
          <w:sz w:val="24"/>
          <w:szCs w:val="24"/>
        </w:rPr>
      </w:pPr>
    </w:p>
    <w:p w14:paraId="5D85E1E0" w14:textId="77777777" w:rsidR="00AB6F30" w:rsidRDefault="00AB6F30"/>
    <w:sectPr w:rsidR="00AB6F30" w:rsidSect="000C72E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88705" w14:textId="77777777" w:rsidR="006C0703" w:rsidRDefault="006C0703" w:rsidP="00B46FE4">
      <w:pPr>
        <w:spacing w:after="0" w:line="240" w:lineRule="auto"/>
      </w:pPr>
      <w:r>
        <w:separator/>
      </w:r>
    </w:p>
  </w:endnote>
  <w:endnote w:type="continuationSeparator" w:id="0">
    <w:p w14:paraId="00E0A23A" w14:textId="77777777" w:rsidR="006C0703" w:rsidRDefault="006C0703" w:rsidP="00B46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77A581" w14:textId="77777777" w:rsidR="006C0703" w:rsidRDefault="006C0703" w:rsidP="00B46FE4">
      <w:pPr>
        <w:spacing w:after="0" w:line="240" w:lineRule="auto"/>
      </w:pPr>
      <w:r>
        <w:separator/>
      </w:r>
    </w:p>
  </w:footnote>
  <w:footnote w:type="continuationSeparator" w:id="0">
    <w:p w14:paraId="0399AEA8" w14:textId="77777777" w:rsidR="006C0703" w:rsidRDefault="006C0703" w:rsidP="00B46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82422" w14:textId="02EA7785" w:rsidR="00235551" w:rsidRDefault="00235551" w:rsidP="00235551">
    <w:pPr>
      <w:pStyle w:val="Header"/>
      <w:tabs>
        <w:tab w:val="clear" w:pos="4680"/>
      </w:tabs>
    </w:pPr>
    <w:r>
      <w:rPr>
        <w:rFonts w:ascii="Times New Roman" w:hAnsi="Times New Roman"/>
        <w:sz w:val="24"/>
        <w:szCs w:val="24"/>
      </w:rPr>
      <w:t>EDUCATIONAL THEORY</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 Arabic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513F8" w14:textId="4097AC9A" w:rsidR="00295AB7" w:rsidRPr="00235551" w:rsidRDefault="00235551" w:rsidP="00235551">
    <w:pPr>
      <w:tabs>
        <w:tab w:val="right" w:pos="9360"/>
      </w:tabs>
      <w:spacing w:after="0" w:line="480" w:lineRule="auto"/>
      <w:rPr>
        <w:rFonts w:ascii="Times New Roman" w:eastAsia="Calibri" w:hAnsi="Times New Roman" w:cs="Times New Roman"/>
        <w:sz w:val="24"/>
        <w:szCs w:val="24"/>
      </w:rPr>
    </w:pPr>
    <w:r>
      <w:rPr>
        <w:rFonts w:ascii="Times New Roman" w:hAnsi="Times New Roman"/>
        <w:sz w:val="24"/>
        <w:szCs w:val="24"/>
      </w:rPr>
      <w:t>Running head: EDUCATIONAL THEORY</w:t>
    </w:r>
    <w:r w:rsidRPr="00B46FE4">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 xml:space="preserve"> PAGE  \* Arabic  \* MERGEFORMAT </w:instrText>
    </w:r>
    <w:r>
      <w:rPr>
        <w:rFonts w:ascii="Times New Roman" w:eastAsia="Calibri" w:hAnsi="Times New Roman" w:cs="Times New Roman"/>
        <w:sz w:val="24"/>
        <w:szCs w:val="24"/>
      </w:rPr>
      <w:fldChar w:fldCharType="separate"/>
    </w:r>
    <w:r w:rsidR="006C0703">
      <w:rPr>
        <w:rFonts w:ascii="Times New Roman" w:eastAsia="Calibri" w:hAnsi="Times New Roman" w:cs="Times New Roman"/>
        <w:noProof/>
        <w:sz w:val="24"/>
        <w:szCs w:val="24"/>
      </w:rPr>
      <w:t>1</w:t>
    </w:r>
    <w:r>
      <w:rPr>
        <w:rFonts w:ascii="Times New Roman" w:eastAsia="Calibri"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4130C"/>
    <w:multiLevelType w:val="hybridMultilevel"/>
    <w:tmpl w:val="C690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4219BD"/>
    <w:multiLevelType w:val="hybridMultilevel"/>
    <w:tmpl w:val="31641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94748C"/>
    <w:multiLevelType w:val="hybridMultilevel"/>
    <w:tmpl w:val="EEAC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tDS1MDY2MbA0NDZT0lEKTi0uzszPAykwrAUAO4WvBSwAAAA="/>
  </w:docVars>
  <w:rsids>
    <w:rsidRoot w:val="00B46FE4"/>
    <w:rsid w:val="000206E0"/>
    <w:rsid w:val="00075B0C"/>
    <w:rsid w:val="000C1520"/>
    <w:rsid w:val="000C72EA"/>
    <w:rsid w:val="00121794"/>
    <w:rsid w:val="0013084B"/>
    <w:rsid w:val="001C1846"/>
    <w:rsid w:val="001E0DD5"/>
    <w:rsid w:val="001E3BCB"/>
    <w:rsid w:val="0022509C"/>
    <w:rsid w:val="00235551"/>
    <w:rsid w:val="00237B1A"/>
    <w:rsid w:val="002618F3"/>
    <w:rsid w:val="0027531A"/>
    <w:rsid w:val="00295AB7"/>
    <w:rsid w:val="002C0C66"/>
    <w:rsid w:val="003036BC"/>
    <w:rsid w:val="00342126"/>
    <w:rsid w:val="003C6FE1"/>
    <w:rsid w:val="003F73D5"/>
    <w:rsid w:val="00413E0F"/>
    <w:rsid w:val="00424608"/>
    <w:rsid w:val="00490833"/>
    <w:rsid w:val="004C137E"/>
    <w:rsid w:val="005135B0"/>
    <w:rsid w:val="005A292E"/>
    <w:rsid w:val="005A3045"/>
    <w:rsid w:val="005B66A2"/>
    <w:rsid w:val="005C4922"/>
    <w:rsid w:val="005D40D2"/>
    <w:rsid w:val="005E4759"/>
    <w:rsid w:val="00616699"/>
    <w:rsid w:val="00634C44"/>
    <w:rsid w:val="0064796A"/>
    <w:rsid w:val="00660EA5"/>
    <w:rsid w:val="00681DE7"/>
    <w:rsid w:val="0069498A"/>
    <w:rsid w:val="006A56DF"/>
    <w:rsid w:val="006C0703"/>
    <w:rsid w:val="007458EC"/>
    <w:rsid w:val="00766A03"/>
    <w:rsid w:val="007A47CE"/>
    <w:rsid w:val="007B6D33"/>
    <w:rsid w:val="007E7865"/>
    <w:rsid w:val="008451E7"/>
    <w:rsid w:val="00845CA8"/>
    <w:rsid w:val="008C7028"/>
    <w:rsid w:val="008D108D"/>
    <w:rsid w:val="009612F8"/>
    <w:rsid w:val="00A17579"/>
    <w:rsid w:val="00A4563A"/>
    <w:rsid w:val="00A649CE"/>
    <w:rsid w:val="00AB3A64"/>
    <w:rsid w:val="00AB6F30"/>
    <w:rsid w:val="00AB7624"/>
    <w:rsid w:val="00AC137D"/>
    <w:rsid w:val="00B135DE"/>
    <w:rsid w:val="00B23E62"/>
    <w:rsid w:val="00B46FE4"/>
    <w:rsid w:val="00B61E3D"/>
    <w:rsid w:val="00B67BA5"/>
    <w:rsid w:val="00BB48D8"/>
    <w:rsid w:val="00BD78AC"/>
    <w:rsid w:val="00BE3158"/>
    <w:rsid w:val="00BE59B1"/>
    <w:rsid w:val="00CE0D83"/>
    <w:rsid w:val="00D3340C"/>
    <w:rsid w:val="00D411C9"/>
    <w:rsid w:val="00E61158"/>
    <w:rsid w:val="00E80262"/>
    <w:rsid w:val="00EA68DB"/>
    <w:rsid w:val="00EE65F1"/>
    <w:rsid w:val="00F67280"/>
    <w:rsid w:val="00FD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7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FE4"/>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46FE4"/>
    <w:rPr>
      <w:rFonts w:ascii="Calibri" w:eastAsia="Calibri" w:hAnsi="Calibri" w:cs="Times New Roman"/>
    </w:rPr>
  </w:style>
  <w:style w:type="paragraph" w:styleId="Footer">
    <w:name w:val="footer"/>
    <w:basedOn w:val="Normal"/>
    <w:link w:val="FooterChar"/>
    <w:uiPriority w:val="99"/>
    <w:unhideWhenUsed/>
    <w:rsid w:val="00B46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FE4"/>
  </w:style>
  <w:style w:type="character" w:styleId="Hyperlink">
    <w:name w:val="Hyperlink"/>
    <w:basedOn w:val="DefaultParagraphFont"/>
    <w:uiPriority w:val="99"/>
    <w:semiHidden/>
    <w:unhideWhenUsed/>
    <w:rsid w:val="00295AB7"/>
    <w:rPr>
      <w:color w:val="0000FF"/>
      <w:u w:val="single"/>
    </w:rPr>
  </w:style>
  <w:style w:type="paragraph" w:styleId="ListParagraph">
    <w:name w:val="List Paragraph"/>
    <w:basedOn w:val="Normal"/>
    <w:uiPriority w:val="34"/>
    <w:qFormat/>
    <w:rsid w:val="00130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FE4"/>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46FE4"/>
    <w:rPr>
      <w:rFonts w:ascii="Calibri" w:eastAsia="Calibri" w:hAnsi="Calibri" w:cs="Times New Roman"/>
    </w:rPr>
  </w:style>
  <w:style w:type="paragraph" w:styleId="Footer">
    <w:name w:val="footer"/>
    <w:basedOn w:val="Normal"/>
    <w:link w:val="FooterChar"/>
    <w:uiPriority w:val="99"/>
    <w:unhideWhenUsed/>
    <w:rsid w:val="00B46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FE4"/>
  </w:style>
  <w:style w:type="character" w:styleId="Hyperlink">
    <w:name w:val="Hyperlink"/>
    <w:basedOn w:val="DefaultParagraphFont"/>
    <w:uiPriority w:val="99"/>
    <w:semiHidden/>
    <w:unhideWhenUsed/>
    <w:rsid w:val="00295AB7"/>
    <w:rPr>
      <w:color w:val="0000FF"/>
      <w:u w:val="single"/>
    </w:rPr>
  </w:style>
  <w:style w:type="paragraph" w:styleId="ListParagraph">
    <w:name w:val="List Paragraph"/>
    <w:basedOn w:val="Normal"/>
    <w:uiPriority w:val="34"/>
    <w:qFormat/>
    <w:rsid w:val="00130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age-of-awareness/an-introduction-to-humanistic-learning-theory-1489cdde6359"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yenglishpages.com/blog/description-of-cognitivism/" TargetMode="External"/><Relationship Id="rId4" Type="http://schemas.openxmlformats.org/officeDocument/2006/relationships/settings" Target="settings.xml"/><Relationship Id="rId9" Type="http://schemas.openxmlformats.org/officeDocument/2006/relationships/hyperlink" Target="https://www.amazon.com/Christian-Worldview-Basics-Faith-Reformed/dp/159638008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3968</Words>
  <Characters>22618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2020-06-25T04:02:00Z</dcterms:created>
  <dcterms:modified xsi:type="dcterms:W3CDTF">2020-06-25T04:02:00Z</dcterms:modified>
</cp:coreProperties>
</file>